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3FD" w:rsidR="009428FA" w:rsidRDefault="003D3D18" w14:paraId="592CEAC7" w14:textId="77777777">
      <w:pPr>
        <w:keepNext/>
        <w:outlineLvl w:val="0"/>
        <w15:collapsed w:val="false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                      </w:t>
      </w:r>
      <w:r w:rsidRPr="00A903FD">
        <w:rPr>
          <w:rFonts w:ascii="Arial" w:hAnsi="Arial" w:cs="Arial"/>
          <w:noProof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A903FD" w:rsidR="009428FA" w:rsidRDefault="003D3D18" w14:paraId="2B37AA89" w14:textId="77777777">
      <w:pPr>
        <w:keepNext/>
        <w:jc w:val="both"/>
        <w:outlineLvl w:val="0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           Republika Hrvatska</w:t>
      </w:r>
    </w:p>
    <w:p w:rsidRPr="00A903FD" w:rsidR="009428FA" w:rsidRDefault="003D3D18" w14:paraId="1196263C" w14:textId="77777777">
      <w:pPr>
        <w:keepNext/>
        <w:jc w:val="both"/>
        <w:outlineLvl w:val="0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       </w:t>
      </w:r>
      <w:r w:rsidR="0014250F"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 xml:space="preserve">Općinski sud u Osijeku                      </w:t>
      </w:r>
      <w:r w:rsidR="00A43BC7">
        <w:rPr>
          <w:rFonts w:ascii="Arial" w:hAnsi="Arial" w:cs="Arial"/>
        </w:rPr>
        <w:t xml:space="preserve">                </w:t>
      </w:r>
      <w:r w:rsidR="00677EED">
        <w:rPr>
          <w:rFonts w:ascii="Arial" w:hAnsi="Arial" w:cs="Arial"/>
        </w:rPr>
        <w:t xml:space="preserve">    </w:t>
      </w:r>
      <w:r w:rsidR="00A43BC7">
        <w:rPr>
          <w:rFonts w:ascii="Arial" w:hAnsi="Arial" w:cs="Arial"/>
        </w:rPr>
        <w:t xml:space="preserve"> Poslovni broj</w:t>
      </w:r>
      <w:r w:rsidR="0063619E">
        <w:rPr>
          <w:rFonts w:ascii="Arial" w:hAnsi="Arial" w:cs="Arial"/>
        </w:rPr>
        <w:t>:</w:t>
      </w:r>
      <w:r w:rsidR="00A43BC7"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>Pp-</w:t>
      </w:r>
      <w:r w:rsidR="00677EED">
        <w:rPr>
          <w:rFonts w:ascii="Arial" w:hAnsi="Arial" w:cs="Arial"/>
        </w:rPr>
        <w:t>189/2026-7</w:t>
      </w:r>
      <w:r w:rsidRPr="00A903FD">
        <w:rPr>
          <w:rFonts w:ascii="Arial" w:hAnsi="Arial" w:cs="Arial"/>
        </w:rPr>
        <w:t xml:space="preserve">           </w:t>
      </w:r>
    </w:p>
    <w:p w:rsidR="009428FA" w:rsidRDefault="003D3D18" w14:paraId="484584D1" w14:textId="77777777">
      <w:pPr>
        <w:keepNext/>
        <w:outlineLvl w:val="0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                      Osijek                   </w:t>
      </w:r>
    </w:p>
    <w:p w:rsidR="00A43BC7" w:rsidRDefault="00A43BC7" w14:paraId="2E052888" w14:textId="77777777">
      <w:pPr>
        <w:keepNext/>
        <w:outlineLvl w:val="0"/>
        <w:rPr>
          <w:rFonts w:ascii="Arial" w:hAnsi="Arial" w:cs="Arial"/>
        </w:rPr>
      </w:pPr>
    </w:p>
    <w:p w:rsidR="001F709F" w:rsidRDefault="001F709F" w14:paraId="16F0C4BF" w14:textId="77777777">
      <w:pPr>
        <w:keepNext/>
        <w:outlineLvl w:val="0"/>
        <w:rPr>
          <w:rFonts w:ascii="Arial" w:hAnsi="Arial" w:cs="Arial"/>
        </w:rPr>
      </w:pPr>
    </w:p>
    <w:p w:rsidRPr="00A903FD" w:rsidR="009428FA" w:rsidRDefault="009428FA" w14:paraId="2DB896F9" w14:textId="77777777">
      <w:pPr>
        <w:rPr>
          <w:rFonts w:ascii="Arial" w:hAnsi="Arial" w:cs="Arial"/>
        </w:rPr>
      </w:pPr>
    </w:p>
    <w:p w:rsidRPr="00A903FD" w:rsidR="009428FA" w:rsidRDefault="003D3D18" w14:paraId="1D84A228" w14:textId="77777777">
      <w:pPr>
        <w:jc w:val="center"/>
        <w:rPr>
          <w:rFonts w:ascii="Arial" w:hAnsi="Arial" w:cs="Arial"/>
        </w:rPr>
      </w:pPr>
      <w:r w:rsidRPr="00A903FD">
        <w:rPr>
          <w:rFonts w:ascii="Arial" w:hAnsi="Arial" w:cs="Arial"/>
        </w:rPr>
        <w:t>U  I M E  R E P U B L I K E  H R V A T S K E</w:t>
      </w:r>
    </w:p>
    <w:p w:rsidRPr="00A903FD" w:rsidR="00C93A97" w:rsidP="00E77216" w:rsidRDefault="00C93A97" w14:paraId="044D87E4" w14:textId="77777777">
      <w:pPr>
        <w:keepNext/>
        <w:outlineLvl w:val="0"/>
        <w:rPr>
          <w:rFonts w:ascii="Arial" w:hAnsi="Arial" w:cs="Arial"/>
        </w:rPr>
      </w:pPr>
    </w:p>
    <w:p w:rsidR="009428FA" w:rsidRDefault="003D3D18" w14:paraId="2D62E183" w14:textId="77777777">
      <w:pPr>
        <w:keepNext/>
        <w:jc w:val="center"/>
        <w:outlineLvl w:val="0"/>
        <w:rPr>
          <w:rFonts w:ascii="Arial" w:hAnsi="Arial" w:cs="Arial"/>
        </w:rPr>
      </w:pPr>
      <w:r w:rsidRPr="00A903FD">
        <w:rPr>
          <w:rFonts w:ascii="Arial" w:hAnsi="Arial" w:cs="Arial"/>
        </w:rPr>
        <w:t>P R E S U D A</w:t>
      </w:r>
    </w:p>
    <w:p w:rsidR="001F709F" w:rsidRDefault="001F709F" w14:paraId="45723475" w14:textId="77777777">
      <w:pPr>
        <w:keepNext/>
        <w:jc w:val="center"/>
        <w:outlineLvl w:val="0"/>
        <w:rPr>
          <w:rFonts w:ascii="Arial" w:hAnsi="Arial" w:cs="Arial"/>
        </w:rPr>
      </w:pPr>
    </w:p>
    <w:p w:rsidRPr="00A903FD" w:rsidR="009428FA" w:rsidRDefault="009428FA" w14:paraId="49534C7D" w14:textId="77777777">
      <w:pPr>
        <w:keepNext/>
        <w:outlineLvl w:val="0"/>
        <w:rPr>
          <w:rFonts w:ascii="Arial" w:hAnsi="Arial" w:cs="Arial"/>
        </w:rPr>
      </w:pPr>
    </w:p>
    <w:p w:rsidRPr="00DD7873" w:rsidR="001557E6" w:rsidP="00DD7873" w:rsidRDefault="00416328" w14:paraId="1BAA250A" w14:textId="77777777">
      <w:pPr>
        <w:keepNext/>
        <w:ind w:firstLine="720"/>
        <w:jc w:val="both"/>
        <w:outlineLvl w:val="0"/>
        <w:rPr>
          <w:rFonts w:ascii="Arial" w:hAnsi="Arial" w:cs="Arial"/>
          <w:szCs w:val="24"/>
        </w:rPr>
      </w:pPr>
      <w:r w:rsidRPr="003E63CE">
        <w:rPr>
          <w:rFonts w:ascii="Arial" w:hAnsi="Arial" w:cs="Arial"/>
        </w:rPr>
        <w:t xml:space="preserve">Općinski sud u Osijeku, </w:t>
      </w:r>
      <w:r w:rsidRPr="00A4467B">
        <w:rPr>
          <w:rFonts w:ascii="Arial" w:hAnsi="Arial" w:cs="Arial"/>
          <w:szCs w:val="24"/>
        </w:rPr>
        <w:t xml:space="preserve">po sutkinji Snježani Marijanović, na temelju prijedloga </w:t>
      </w:r>
      <w:r w:rsidR="00677EED">
        <w:rPr>
          <w:rFonts w:ascii="Arial" w:hAnsi="Arial" w:cs="Arial"/>
          <w:szCs w:val="24"/>
        </w:rPr>
        <w:t xml:space="preserve">višeg </w:t>
      </w:r>
      <w:r w:rsidRPr="00A4467B">
        <w:rPr>
          <w:rFonts w:ascii="Arial" w:hAnsi="Arial" w:cs="Arial"/>
          <w:szCs w:val="24"/>
        </w:rPr>
        <w:t xml:space="preserve">sudskog savjetnika Predraga Uzelca, uz sudjelovanje zapisničarke </w:t>
      </w:r>
      <w:r w:rsidR="00677EED">
        <w:rPr>
          <w:rFonts w:ascii="Arial" w:hAnsi="Arial" w:cs="Arial"/>
          <w:szCs w:val="24"/>
        </w:rPr>
        <w:t xml:space="preserve">Ivane </w:t>
      </w:r>
      <w:proofErr w:type="spellStart"/>
      <w:r w:rsidR="00677EED">
        <w:rPr>
          <w:rFonts w:ascii="Arial" w:hAnsi="Arial" w:cs="Arial"/>
          <w:szCs w:val="24"/>
        </w:rPr>
        <w:t>Markotić</w:t>
      </w:r>
      <w:proofErr w:type="spellEnd"/>
      <w:r>
        <w:rPr>
          <w:rFonts w:ascii="Arial" w:hAnsi="Arial" w:cs="Arial"/>
          <w:szCs w:val="24"/>
        </w:rPr>
        <w:t>,</w:t>
      </w:r>
      <w:r w:rsidRPr="003E63CE">
        <w:rPr>
          <w:rFonts w:ascii="Arial" w:hAnsi="Arial" w:cs="Arial"/>
        </w:rPr>
        <w:t xml:space="preserve"> </w:t>
      </w:r>
      <w:r w:rsidRPr="001546E2">
        <w:rPr>
          <w:rFonts w:ascii="Arial" w:hAnsi="Arial" w:cs="Arial"/>
          <w:szCs w:val="24"/>
        </w:rPr>
        <w:t xml:space="preserve">u prekršajnom </w:t>
      </w:r>
      <w:r>
        <w:rPr>
          <w:rFonts w:ascii="Arial" w:hAnsi="Arial" w:cs="Arial"/>
          <w:szCs w:val="24"/>
        </w:rPr>
        <w:t>predmetu</w:t>
      </w:r>
      <w:r w:rsidRPr="001546E2">
        <w:rPr>
          <w:rFonts w:ascii="Arial" w:hAnsi="Arial" w:cs="Arial"/>
          <w:szCs w:val="24"/>
        </w:rPr>
        <w:t xml:space="preserve"> protiv </w:t>
      </w:r>
      <w:r>
        <w:rPr>
          <w:rFonts w:ascii="Arial" w:hAnsi="Arial" w:cs="Arial"/>
          <w:szCs w:val="24"/>
        </w:rPr>
        <w:t>okrivljen</w:t>
      </w:r>
      <w:r w:rsidR="00677EED">
        <w:rPr>
          <w:rFonts w:ascii="Arial" w:hAnsi="Arial" w:cs="Arial"/>
          <w:szCs w:val="24"/>
        </w:rPr>
        <w:t>og Ivice Kiša</w:t>
      </w:r>
      <w:r w:rsidR="00441436">
        <w:rPr>
          <w:rFonts w:ascii="Arial" w:hAnsi="Arial" w:cs="Arial"/>
        </w:rPr>
        <w:t>,</w:t>
      </w:r>
      <w:r w:rsidRPr="00A903FD" w:rsidR="003D3D18">
        <w:rPr>
          <w:rFonts w:ascii="Arial" w:hAnsi="Arial" w:cs="Arial"/>
        </w:rPr>
        <w:t xml:space="preserve"> zbog prekršaja iz čl</w:t>
      </w:r>
      <w:r>
        <w:rPr>
          <w:rFonts w:ascii="Arial" w:hAnsi="Arial" w:cs="Arial"/>
        </w:rPr>
        <w:t>anka</w:t>
      </w:r>
      <w:r w:rsidRPr="00A903FD" w:rsidR="00650A1E">
        <w:rPr>
          <w:rFonts w:ascii="Arial" w:hAnsi="Arial" w:cs="Arial"/>
        </w:rPr>
        <w:t xml:space="preserve"> </w:t>
      </w:r>
      <w:r w:rsidR="00C93A97">
        <w:rPr>
          <w:rFonts w:ascii="Arial" w:hAnsi="Arial" w:cs="Arial"/>
        </w:rPr>
        <w:t>13</w:t>
      </w:r>
      <w:r w:rsidRPr="00A903FD" w:rsidR="00650A1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članka 17.</w:t>
      </w:r>
      <w:r w:rsidRPr="00A903FD" w:rsidR="00650A1E">
        <w:rPr>
          <w:rFonts w:ascii="Arial" w:hAnsi="Arial" w:cs="Arial"/>
        </w:rPr>
        <w:t xml:space="preserve"> </w:t>
      </w:r>
      <w:r w:rsidRPr="00A903FD" w:rsidR="003D3D18">
        <w:rPr>
          <w:rFonts w:ascii="Arial" w:hAnsi="Arial" w:cs="Arial"/>
        </w:rPr>
        <w:t xml:space="preserve">Zakona o </w:t>
      </w:r>
      <w:r>
        <w:rPr>
          <w:rFonts w:ascii="Arial" w:hAnsi="Arial" w:cs="Arial"/>
        </w:rPr>
        <w:t>prekršajima protiv javnog reda i mira</w:t>
      </w:r>
      <w:r w:rsidRPr="00A903FD" w:rsidR="003D3D18">
        <w:rPr>
          <w:rFonts w:ascii="Arial" w:hAnsi="Arial" w:cs="Arial"/>
        </w:rPr>
        <w:t xml:space="preserve"> </w:t>
      </w:r>
      <w:r w:rsidRPr="00A903FD" w:rsidR="00077308">
        <w:rPr>
          <w:rFonts w:ascii="Arial" w:hAnsi="Arial" w:cs="Arial"/>
        </w:rPr>
        <w:t>(</w:t>
      </w:r>
      <w:r>
        <w:rPr>
          <w:rFonts w:ascii="Arial" w:hAnsi="Arial" w:cs="Arial"/>
        </w:rPr>
        <w:t>"</w:t>
      </w:r>
      <w:r w:rsidRPr="00A903FD" w:rsidR="00077308">
        <w:rPr>
          <w:rFonts w:ascii="Arial" w:hAnsi="Arial" w:cs="Arial"/>
        </w:rPr>
        <w:t>Narodne novine</w:t>
      </w:r>
      <w:r>
        <w:rPr>
          <w:rFonts w:ascii="Arial" w:hAnsi="Arial" w:cs="Arial"/>
        </w:rPr>
        <w:t>" broj:</w:t>
      </w:r>
      <w:r w:rsidRPr="00A903FD" w:rsidR="00077308">
        <w:rPr>
          <w:rFonts w:ascii="Arial" w:hAnsi="Arial" w:cs="Arial"/>
        </w:rPr>
        <w:t xml:space="preserve"> </w:t>
      </w:r>
      <w:r w:rsidRPr="00416328">
        <w:rPr>
          <w:rFonts w:ascii="Arial" w:hAnsi="Arial" w:cs="Arial"/>
        </w:rPr>
        <w:t>41/77</w:t>
      </w:r>
      <w:r w:rsidR="00DD7873">
        <w:rPr>
          <w:rFonts w:ascii="Arial" w:hAnsi="Arial" w:cs="Arial"/>
        </w:rPr>
        <w:t>.</w:t>
      </w:r>
      <w:r w:rsidRPr="00416328">
        <w:rPr>
          <w:rFonts w:ascii="Arial" w:hAnsi="Arial" w:cs="Arial"/>
        </w:rPr>
        <w:t>, 55/89</w:t>
      </w:r>
      <w:r w:rsidR="00DD7873">
        <w:rPr>
          <w:rFonts w:ascii="Arial" w:hAnsi="Arial" w:cs="Arial"/>
        </w:rPr>
        <w:t>.</w:t>
      </w:r>
      <w:r w:rsidRPr="00416328">
        <w:rPr>
          <w:rFonts w:ascii="Arial" w:hAnsi="Arial" w:cs="Arial"/>
        </w:rPr>
        <w:t>, 05/</w:t>
      </w:r>
      <w:r w:rsidR="005D5168">
        <w:rPr>
          <w:rFonts w:ascii="Arial" w:hAnsi="Arial" w:cs="Arial"/>
        </w:rPr>
        <w:t>90</w:t>
      </w:r>
      <w:r w:rsidR="00DD7873">
        <w:rPr>
          <w:rFonts w:ascii="Arial" w:hAnsi="Arial" w:cs="Arial"/>
        </w:rPr>
        <w:t>.</w:t>
      </w:r>
      <w:r w:rsidR="005D5168">
        <w:rPr>
          <w:rFonts w:ascii="Arial" w:hAnsi="Arial" w:cs="Arial"/>
        </w:rPr>
        <w:t>, 30/90</w:t>
      </w:r>
      <w:r w:rsidR="00DD7873">
        <w:rPr>
          <w:rFonts w:ascii="Arial" w:hAnsi="Arial" w:cs="Arial"/>
        </w:rPr>
        <w:t>.</w:t>
      </w:r>
      <w:r w:rsidR="005D5168">
        <w:rPr>
          <w:rFonts w:ascii="Arial" w:hAnsi="Arial" w:cs="Arial"/>
        </w:rPr>
        <w:t>, 47/90</w:t>
      </w:r>
      <w:r w:rsidR="00DD7873">
        <w:rPr>
          <w:rFonts w:ascii="Arial" w:hAnsi="Arial" w:cs="Arial"/>
        </w:rPr>
        <w:t>.</w:t>
      </w:r>
      <w:r w:rsidR="005D5168">
        <w:rPr>
          <w:rFonts w:ascii="Arial" w:hAnsi="Arial" w:cs="Arial"/>
        </w:rPr>
        <w:t>, 29/94</w:t>
      </w:r>
      <w:r w:rsidR="00DD7873">
        <w:rPr>
          <w:rFonts w:ascii="Arial" w:hAnsi="Arial" w:cs="Arial"/>
        </w:rPr>
        <w:t>.</w:t>
      </w:r>
      <w:r w:rsidR="005D5168">
        <w:rPr>
          <w:rFonts w:ascii="Arial" w:hAnsi="Arial" w:cs="Arial"/>
        </w:rPr>
        <w:t>,</w:t>
      </w:r>
      <w:r w:rsidR="00C93A97">
        <w:rPr>
          <w:rFonts w:ascii="Arial" w:hAnsi="Arial" w:cs="Arial"/>
        </w:rPr>
        <w:t xml:space="preserve"> 114/22</w:t>
      </w:r>
      <w:r w:rsidR="00DD7873">
        <w:rPr>
          <w:rFonts w:ascii="Arial" w:hAnsi="Arial" w:cs="Arial"/>
        </w:rPr>
        <w:t>.</w:t>
      </w:r>
      <w:r w:rsidR="005D5168">
        <w:rPr>
          <w:rFonts w:ascii="Arial" w:hAnsi="Arial" w:cs="Arial"/>
        </w:rPr>
        <w:t xml:space="preserve"> i 47/23</w:t>
      </w:r>
      <w:r w:rsidR="00DD7873">
        <w:rPr>
          <w:rFonts w:ascii="Arial" w:hAnsi="Arial" w:cs="Arial"/>
        </w:rPr>
        <w:t>.</w:t>
      </w:r>
      <w:r w:rsidRPr="00A903FD" w:rsidR="00077308">
        <w:rPr>
          <w:rFonts w:ascii="Arial" w:hAnsi="Arial" w:cs="Arial"/>
        </w:rPr>
        <w:t xml:space="preserve">), </w:t>
      </w:r>
      <w:r w:rsidR="00DD7873">
        <w:rPr>
          <w:rFonts w:ascii="Arial" w:hAnsi="Arial" w:cs="Arial"/>
        </w:rPr>
        <w:t xml:space="preserve">pokrenutom </w:t>
      </w:r>
      <w:r w:rsidRPr="00A903FD" w:rsidR="003D3D18">
        <w:rPr>
          <w:rFonts w:ascii="Arial" w:hAnsi="Arial" w:cs="Arial"/>
        </w:rPr>
        <w:t xml:space="preserve">na temelju optužnog prijedloga Policijske uprave </w:t>
      </w:r>
      <w:r>
        <w:rPr>
          <w:rFonts w:ascii="Arial" w:hAnsi="Arial" w:cs="Arial"/>
        </w:rPr>
        <w:t>O</w:t>
      </w:r>
      <w:r w:rsidRPr="00A903FD" w:rsidR="003D3D18">
        <w:rPr>
          <w:rFonts w:ascii="Arial" w:hAnsi="Arial" w:cs="Arial"/>
        </w:rPr>
        <w:t>sječko-baranjske,</w:t>
      </w:r>
      <w:r w:rsidRPr="00A903FD" w:rsidR="00077308">
        <w:rPr>
          <w:rFonts w:ascii="Arial" w:hAnsi="Arial" w:cs="Arial"/>
        </w:rPr>
        <w:t xml:space="preserve"> </w:t>
      </w:r>
      <w:r w:rsidR="00DD7873">
        <w:rPr>
          <w:rFonts w:ascii="Arial" w:hAnsi="Arial" w:cs="Arial"/>
        </w:rPr>
        <w:t>I</w:t>
      </w:r>
      <w:r>
        <w:rPr>
          <w:rFonts w:ascii="Arial" w:hAnsi="Arial" w:cs="Arial"/>
        </w:rPr>
        <w:t>I</w:t>
      </w:r>
      <w:r w:rsidR="00A43BC7">
        <w:rPr>
          <w:rFonts w:ascii="Arial" w:hAnsi="Arial" w:cs="Arial"/>
        </w:rPr>
        <w:t>.</w:t>
      </w:r>
      <w:r w:rsidR="0014250F">
        <w:rPr>
          <w:rFonts w:ascii="Arial" w:hAnsi="Arial" w:cs="Arial"/>
        </w:rPr>
        <w:t xml:space="preserve"> Policijske postaje</w:t>
      </w:r>
      <w:r w:rsidRPr="00A903FD" w:rsidR="003D3D18">
        <w:rPr>
          <w:rFonts w:ascii="Arial" w:hAnsi="Arial" w:cs="Arial"/>
        </w:rPr>
        <w:t xml:space="preserve"> </w:t>
      </w:r>
      <w:r w:rsidRPr="00A903FD" w:rsidR="00077308">
        <w:rPr>
          <w:rFonts w:ascii="Arial" w:hAnsi="Arial" w:cs="Arial"/>
        </w:rPr>
        <w:t>Osijek</w:t>
      </w:r>
      <w:r w:rsidRPr="00A903FD" w:rsidR="003D3D18">
        <w:rPr>
          <w:rFonts w:ascii="Arial" w:hAnsi="Arial" w:cs="Arial"/>
        </w:rPr>
        <w:t xml:space="preserve">, </w:t>
      </w:r>
      <w:r w:rsidR="005D5168">
        <w:rPr>
          <w:rFonts w:ascii="Arial" w:hAnsi="Arial" w:cs="Arial"/>
        </w:rPr>
        <w:t>k</w:t>
      </w:r>
      <w:r>
        <w:rPr>
          <w:rFonts w:ascii="Arial" w:hAnsi="Arial" w:cs="Arial"/>
        </w:rPr>
        <w:t>lasa</w:t>
      </w:r>
      <w:r w:rsidRPr="00A903FD" w:rsidR="003D3D18">
        <w:rPr>
          <w:rFonts w:ascii="Arial" w:hAnsi="Arial" w:cs="Arial"/>
        </w:rPr>
        <w:t xml:space="preserve">: </w:t>
      </w:r>
      <w:r w:rsidRPr="00DD7873" w:rsidR="00DD7873">
        <w:rPr>
          <w:rFonts w:ascii="Arial" w:hAnsi="Arial" w:cs="Arial"/>
        </w:rPr>
        <w:t xml:space="preserve">211-07/26-5/894, </w:t>
      </w:r>
      <w:proofErr w:type="spellStart"/>
      <w:r w:rsidRPr="00DD7873" w:rsidR="00DD7873">
        <w:rPr>
          <w:rFonts w:ascii="Arial" w:hAnsi="Arial" w:cs="Arial"/>
        </w:rPr>
        <w:t>urbroj</w:t>
      </w:r>
      <w:proofErr w:type="spellEnd"/>
      <w:r w:rsidRPr="00DD7873" w:rsidR="00DD7873">
        <w:rPr>
          <w:rFonts w:ascii="Arial" w:hAnsi="Arial" w:cs="Arial"/>
        </w:rPr>
        <w:t>: 511-07-23-26-1 od 19. siječnja 2026</w:t>
      </w:r>
      <w:r w:rsidR="00C93A97">
        <w:rPr>
          <w:rFonts w:ascii="Arial" w:hAnsi="Arial" w:cs="Arial"/>
        </w:rPr>
        <w:t>.</w:t>
      </w:r>
      <w:r w:rsidRPr="00A903FD" w:rsidR="003D3D18">
        <w:rPr>
          <w:rFonts w:ascii="Arial" w:hAnsi="Arial" w:cs="Arial"/>
        </w:rPr>
        <w:t>,</w:t>
      </w:r>
      <w:r w:rsidR="0014250F">
        <w:rPr>
          <w:rFonts w:ascii="Arial" w:hAnsi="Arial" w:cs="Arial"/>
        </w:rPr>
        <w:t xml:space="preserve"> </w:t>
      </w:r>
      <w:r w:rsidRPr="00416328">
        <w:rPr>
          <w:rFonts w:ascii="Arial" w:hAnsi="Arial" w:cs="Arial"/>
        </w:rPr>
        <w:t xml:space="preserve">nakon završene glavne i javne rasprave održane </w:t>
      </w:r>
      <w:r w:rsidR="00DD7873">
        <w:rPr>
          <w:rFonts w:ascii="Arial" w:hAnsi="Arial" w:cs="Arial"/>
        </w:rPr>
        <w:t xml:space="preserve">5. svibnja </w:t>
      </w:r>
      <w:r w:rsidR="006E537A">
        <w:rPr>
          <w:rFonts w:ascii="Arial" w:hAnsi="Arial" w:cs="Arial"/>
        </w:rPr>
        <w:t>202</w:t>
      </w:r>
      <w:r w:rsidR="005D5168">
        <w:rPr>
          <w:rFonts w:ascii="Arial" w:hAnsi="Arial" w:cs="Arial"/>
        </w:rPr>
        <w:t>6</w:t>
      </w:r>
      <w:r w:rsidRPr="00416328">
        <w:rPr>
          <w:rFonts w:ascii="Arial" w:hAnsi="Arial" w:cs="Arial"/>
        </w:rPr>
        <w:t xml:space="preserve">. u </w:t>
      </w:r>
      <w:r w:rsidR="00DD7873">
        <w:rPr>
          <w:rFonts w:ascii="Arial" w:hAnsi="Arial" w:cs="Arial"/>
        </w:rPr>
        <w:t>prisutnosti punomoćnice ovlaštenog tužitelja Maje Bagarić, a u odsutnosti ure</w:t>
      </w:r>
      <w:r w:rsidR="005D5168">
        <w:rPr>
          <w:rFonts w:ascii="Arial" w:hAnsi="Arial" w:cs="Arial"/>
        </w:rPr>
        <w:t>dno pozvan</w:t>
      </w:r>
      <w:r w:rsidR="00DD7873">
        <w:rPr>
          <w:rFonts w:ascii="Arial" w:hAnsi="Arial" w:cs="Arial"/>
        </w:rPr>
        <w:t>og</w:t>
      </w:r>
      <w:r w:rsidR="005D5168">
        <w:rPr>
          <w:rFonts w:ascii="Arial" w:hAnsi="Arial" w:cs="Arial"/>
        </w:rPr>
        <w:t xml:space="preserve"> okrivljenika</w:t>
      </w:r>
      <w:r w:rsidR="00A43BC7">
        <w:rPr>
          <w:rFonts w:ascii="Arial" w:hAnsi="Arial" w:cs="Arial"/>
        </w:rPr>
        <w:t xml:space="preserve">, </w:t>
      </w:r>
      <w:r w:rsidR="005D5168">
        <w:rPr>
          <w:rFonts w:ascii="Arial" w:hAnsi="Arial" w:cs="Arial"/>
        </w:rPr>
        <w:t>uz javnu objavu presude</w:t>
      </w:r>
      <w:r w:rsidRPr="00416328">
        <w:rPr>
          <w:rFonts w:ascii="Arial" w:hAnsi="Arial" w:cs="Arial"/>
        </w:rPr>
        <w:t xml:space="preserve"> </w:t>
      </w:r>
      <w:r w:rsidR="00DD7873">
        <w:rPr>
          <w:rFonts w:ascii="Arial" w:hAnsi="Arial" w:cs="Arial"/>
        </w:rPr>
        <w:t>7. svibnja</w:t>
      </w:r>
      <w:r w:rsidR="006E537A">
        <w:rPr>
          <w:rFonts w:ascii="Arial" w:hAnsi="Arial" w:cs="Arial"/>
        </w:rPr>
        <w:t xml:space="preserve"> 202</w:t>
      </w:r>
      <w:r w:rsidR="005D5168">
        <w:rPr>
          <w:rFonts w:ascii="Arial" w:hAnsi="Arial" w:cs="Arial"/>
        </w:rPr>
        <w:t>6</w:t>
      </w:r>
      <w:r w:rsidRPr="00416328">
        <w:rPr>
          <w:rFonts w:ascii="Arial" w:hAnsi="Arial" w:cs="Arial"/>
        </w:rPr>
        <w:t>.,</w:t>
      </w:r>
    </w:p>
    <w:p w:rsidR="00A43BC7" w:rsidP="00A43BC7" w:rsidRDefault="00A43BC7" w14:paraId="695BAB00" w14:textId="77777777">
      <w:pPr>
        <w:keepNext/>
        <w:ind w:firstLine="720"/>
        <w:jc w:val="both"/>
        <w:outlineLvl w:val="0"/>
        <w:rPr>
          <w:rFonts w:ascii="Arial" w:hAnsi="Arial" w:cs="Arial"/>
        </w:rPr>
      </w:pPr>
    </w:p>
    <w:p w:rsidR="001F709F" w:rsidP="00A43BC7" w:rsidRDefault="001F709F" w14:paraId="7CBC0BF1" w14:textId="77777777">
      <w:pPr>
        <w:keepNext/>
        <w:ind w:firstLine="720"/>
        <w:jc w:val="both"/>
        <w:outlineLvl w:val="0"/>
        <w:rPr>
          <w:rFonts w:ascii="Arial" w:hAnsi="Arial" w:cs="Arial"/>
        </w:rPr>
      </w:pPr>
    </w:p>
    <w:p w:rsidRPr="00A903FD" w:rsidR="009428FA" w:rsidRDefault="003D3D18" w14:paraId="552320CC" w14:textId="77777777">
      <w:pPr>
        <w:pStyle w:val="Naslov2"/>
        <w:rPr>
          <w:rFonts w:ascii="Arial" w:hAnsi="Arial" w:cs="Arial"/>
        </w:rPr>
      </w:pPr>
      <w:r w:rsidRPr="00A903FD">
        <w:rPr>
          <w:rFonts w:ascii="Arial" w:hAnsi="Arial" w:cs="Arial"/>
          <w:b w:val="false"/>
        </w:rPr>
        <w:t>p r e s u d i o  j e</w:t>
      </w:r>
    </w:p>
    <w:p w:rsidR="00D949D3" w:rsidRDefault="00D949D3" w14:paraId="3FAE22E0" w14:textId="77777777">
      <w:pPr>
        <w:pStyle w:val="Opisslike"/>
        <w:rPr>
          <w:rFonts w:ascii="Arial" w:hAnsi="Arial" w:cs="Arial"/>
          <w:b w:val="false"/>
        </w:rPr>
      </w:pPr>
    </w:p>
    <w:p w:rsidRPr="00A43BC7" w:rsidR="00A43BC7" w:rsidP="00A43BC7" w:rsidRDefault="00A43BC7" w14:paraId="167CD361" w14:textId="77777777"/>
    <w:p w:rsidR="00C93A97" w:rsidP="00C93A97" w:rsidRDefault="00C93A97" w14:paraId="4DC5E836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 temelju članka 183. stavka 1. Prekršajnog zakona (</w:t>
      </w:r>
      <w:r w:rsidR="00DD7873">
        <w:rPr>
          <w:rFonts w:ascii="Arial" w:hAnsi="Arial" w:cs="Arial"/>
          <w:szCs w:val="24"/>
        </w:rPr>
        <w:t>„Narodne novine“</w:t>
      </w:r>
      <w:r>
        <w:rPr>
          <w:rFonts w:ascii="Arial" w:hAnsi="Arial" w:cs="Arial"/>
          <w:szCs w:val="24"/>
        </w:rPr>
        <w:t xml:space="preserve"> br</w:t>
      </w:r>
      <w:r w:rsidR="00DD7873">
        <w:rPr>
          <w:rFonts w:ascii="Arial" w:hAnsi="Arial" w:cs="Arial"/>
          <w:szCs w:val="24"/>
        </w:rPr>
        <w:t>oj:</w:t>
      </w:r>
      <w:r>
        <w:rPr>
          <w:rFonts w:ascii="Arial" w:hAnsi="Arial" w:cs="Arial"/>
          <w:szCs w:val="24"/>
        </w:rPr>
        <w:t xml:space="preserve"> 107/07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, 39/13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, 157/13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, 110/15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, 70/17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, 118/18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i 114/22</w:t>
      </w:r>
      <w:r w:rsidR="00DD787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)</w:t>
      </w:r>
    </w:p>
    <w:p w:rsidR="00C93A97" w:rsidP="00C93A97" w:rsidRDefault="00C93A97" w14:paraId="3C6A2D65" w14:textId="77777777">
      <w:pPr>
        <w:jc w:val="both"/>
        <w:rPr>
          <w:rFonts w:ascii="Arial" w:hAnsi="Arial" w:cs="Arial"/>
          <w:szCs w:val="24"/>
        </w:rPr>
      </w:pPr>
    </w:p>
    <w:p w:rsidR="00C93A97" w:rsidP="00C93A97" w:rsidRDefault="005D5168" w14:paraId="505C43FF" w14:textId="77777777">
      <w:pPr>
        <w:ind w:firstLine="720"/>
        <w:jc w:val="both"/>
        <w:rPr>
          <w:rFonts w:ascii="Arial" w:hAnsi="Arial" w:cs="Arial"/>
        </w:rPr>
      </w:pPr>
      <w:r w:rsidRPr="005D5168">
        <w:rPr>
          <w:rFonts w:ascii="Arial" w:hAnsi="Arial" w:cs="Arial"/>
        </w:rPr>
        <w:t xml:space="preserve">Okrivljenik </w:t>
      </w:r>
      <w:r w:rsidR="00DD7873">
        <w:rPr>
          <w:rFonts w:ascii="Arial" w:hAnsi="Arial" w:cs="Arial"/>
        </w:rPr>
        <w:t>IVICA KIŠ</w:t>
      </w:r>
      <w:r w:rsidRPr="005D5168">
        <w:rPr>
          <w:rFonts w:ascii="Arial" w:hAnsi="Arial" w:cs="Arial"/>
        </w:rPr>
        <w:t xml:space="preserve">, OIB: </w:t>
      </w:r>
      <w:r w:rsidR="00DD7873">
        <w:rPr>
          <w:rFonts w:ascii="Arial" w:hAnsi="Arial" w:cs="Arial"/>
        </w:rPr>
        <w:t>00710737167</w:t>
      </w:r>
      <w:r w:rsidRPr="005D5168">
        <w:rPr>
          <w:rFonts w:ascii="Arial" w:hAnsi="Arial" w:cs="Arial"/>
        </w:rPr>
        <w:t xml:space="preserve">, sin </w:t>
      </w:r>
      <w:r w:rsidR="00DD7873">
        <w:rPr>
          <w:rFonts w:ascii="Arial" w:hAnsi="Arial" w:cs="Arial"/>
        </w:rPr>
        <w:t xml:space="preserve">Ivice i </w:t>
      </w:r>
      <w:r w:rsidRPr="005D5168">
        <w:rPr>
          <w:rFonts w:ascii="Arial" w:hAnsi="Arial" w:cs="Arial"/>
        </w:rPr>
        <w:t xml:space="preserve">Snježane, rođen </w:t>
      </w:r>
      <w:r w:rsidR="00DD7873">
        <w:rPr>
          <w:rFonts w:ascii="Arial" w:hAnsi="Arial" w:cs="Arial"/>
        </w:rPr>
        <w:t>16. siječnja 2005</w:t>
      </w:r>
      <w:r w:rsidRPr="005D5168">
        <w:rPr>
          <w:rFonts w:ascii="Arial" w:hAnsi="Arial" w:cs="Arial"/>
        </w:rPr>
        <w:t xml:space="preserve">. u Osijeku, s prebivalištem u </w:t>
      </w:r>
      <w:r w:rsidR="00DD7873">
        <w:rPr>
          <w:rFonts w:ascii="Arial" w:hAnsi="Arial" w:cs="Arial"/>
        </w:rPr>
        <w:t>Osijeku, Vukovarska 44</w:t>
      </w:r>
      <w:r w:rsidRPr="005D5168">
        <w:rPr>
          <w:rFonts w:ascii="Arial" w:hAnsi="Arial" w:cs="Arial"/>
        </w:rPr>
        <w:t xml:space="preserve">, </w:t>
      </w:r>
      <w:r w:rsidR="00DD7873">
        <w:rPr>
          <w:rFonts w:ascii="Arial" w:hAnsi="Arial" w:cs="Arial"/>
        </w:rPr>
        <w:t>državljanin RH, prekršajno kažnjavan,</w:t>
      </w:r>
    </w:p>
    <w:p w:rsidR="005D5168" w:rsidP="00C93A97" w:rsidRDefault="005D5168" w14:paraId="7EA97256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4594523D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 r i v   j e</w:t>
      </w:r>
    </w:p>
    <w:p w:rsidR="001F709F" w:rsidP="00C93A97" w:rsidRDefault="001F709F" w14:paraId="6623D7E2" w14:textId="77777777">
      <w:pPr>
        <w:jc w:val="center"/>
        <w:rPr>
          <w:rFonts w:ascii="Arial" w:hAnsi="Arial" w:cs="Arial"/>
          <w:szCs w:val="24"/>
        </w:rPr>
      </w:pPr>
    </w:p>
    <w:p w:rsidR="00C93A97" w:rsidP="00DD7873" w:rsidRDefault="00C93A97" w14:paraId="081DDE42" w14:textId="77777777">
      <w:pPr>
        <w:jc w:val="both"/>
        <w:rPr>
          <w:rFonts w:ascii="Arial" w:hAnsi="Arial" w:cs="Arial"/>
          <w:szCs w:val="24"/>
        </w:rPr>
      </w:pPr>
    </w:p>
    <w:p w:rsidR="00DD7873" w:rsidP="00DD7873" w:rsidRDefault="00DD7873" w14:paraId="7CE445B1" w14:textId="77777777">
      <w:pPr>
        <w:ind w:firstLine="720"/>
        <w:jc w:val="both"/>
        <w:rPr>
          <w:rFonts w:ascii="Arial" w:hAnsi="Arial" w:cs="Arial"/>
          <w:szCs w:val="24"/>
        </w:rPr>
      </w:pPr>
      <w:r w:rsidRPr="00DD7873">
        <w:rPr>
          <w:rFonts w:ascii="Arial" w:hAnsi="Arial" w:cs="Arial"/>
          <w:szCs w:val="24"/>
        </w:rPr>
        <w:t>I.</w:t>
      </w:r>
      <w:r>
        <w:rPr>
          <w:rFonts w:ascii="Arial" w:hAnsi="Arial" w:cs="Arial"/>
          <w:szCs w:val="24"/>
        </w:rPr>
        <w:t xml:space="preserve"> </w:t>
      </w:r>
      <w:r w:rsidRPr="00DD7873" w:rsidR="00C93A97">
        <w:rPr>
          <w:rFonts w:ascii="Arial" w:hAnsi="Arial" w:cs="Arial"/>
          <w:szCs w:val="24"/>
        </w:rPr>
        <w:t xml:space="preserve">što je </w:t>
      </w:r>
      <w:r w:rsidRPr="00DD7873" w:rsidR="005D5168">
        <w:rPr>
          <w:rFonts w:ascii="Arial" w:hAnsi="Arial" w:cs="Arial"/>
          <w:szCs w:val="24"/>
        </w:rPr>
        <w:t xml:space="preserve">13. </w:t>
      </w:r>
      <w:r w:rsidRPr="00DD7873">
        <w:rPr>
          <w:rFonts w:ascii="Arial" w:hAnsi="Arial" w:cs="Arial"/>
          <w:szCs w:val="24"/>
        </w:rPr>
        <w:t>siječnja</w:t>
      </w:r>
      <w:r w:rsidRPr="00DD7873" w:rsidR="005D5168">
        <w:rPr>
          <w:rFonts w:ascii="Arial" w:hAnsi="Arial" w:cs="Arial"/>
          <w:szCs w:val="24"/>
        </w:rPr>
        <w:t xml:space="preserve"> 202</w:t>
      </w:r>
      <w:r w:rsidRPr="00DD7873">
        <w:rPr>
          <w:rFonts w:ascii="Arial" w:hAnsi="Arial" w:cs="Arial"/>
          <w:szCs w:val="24"/>
        </w:rPr>
        <w:t>6</w:t>
      </w:r>
      <w:r w:rsidRPr="00DD7873" w:rsidR="005D5168">
        <w:rPr>
          <w:rFonts w:ascii="Arial" w:hAnsi="Arial" w:cs="Arial"/>
          <w:szCs w:val="24"/>
        </w:rPr>
        <w:t xml:space="preserve">. u </w:t>
      </w:r>
      <w:r w:rsidRPr="00DD7873">
        <w:rPr>
          <w:rFonts w:ascii="Arial" w:hAnsi="Arial" w:cs="Arial"/>
          <w:szCs w:val="24"/>
        </w:rPr>
        <w:t>19,55</w:t>
      </w:r>
      <w:r w:rsidRPr="00DD7873" w:rsidR="005D5168">
        <w:rPr>
          <w:rFonts w:ascii="Arial" w:hAnsi="Arial" w:cs="Arial"/>
          <w:szCs w:val="24"/>
        </w:rPr>
        <w:t xml:space="preserve"> sati </w:t>
      </w:r>
      <w:r w:rsidRPr="00DD7873">
        <w:rPr>
          <w:rFonts w:ascii="Arial" w:hAnsi="Arial" w:cs="Arial"/>
          <w:szCs w:val="24"/>
        </w:rPr>
        <w:t>na ulici u Osijeku, Vijenac Ivana Meštrovića 80</w:t>
      </w:r>
      <w:r>
        <w:rPr>
          <w:rFonts w:ascii="Arial" w:hAnsi="Arial" w:cs="Arial"/>
          <w:szCs w:val="24"/>
        </w:rPr>
        <w:t xml:space="preserve">, pod utjecajem alkohola (2,25 g/kg) </w:t>
      </w:r>
      <w:r w:rsidRPr="00DD7873" w:rsidR="005D5168">
        <w:rPr>
          <w:rFonts w:ascii="Arial" w:hAnsi="Arial" w:cs="Arial"/>
          <w:szCs w:val="24"/>
        </w:rPr>
        <w:t xml:space="preserve">narušavao javni red i mir </w:t>
      </w:r>
      <w:r>
        <w:rPr>
          <w:rFonts w:ascii="Arial" w:hAnsi="Arial" w:cs="Arial"/>
          <w:szCs w:val="24"/>
        </w:rPr>
        <w:t xml:space="preserve">vikom i galamom </w:t>
      </w:r>
      <w:r w:rsidRPr="00DD7873" w:rsidR="005D5168">
        <w:rPr>
          <w:rFonts w:ascii="Arial" w:hAnsi="Arial" w:cs="Arial"/>
          <w:szCs w:val="24"/>
        </w:rPr>
        <w:t xml:space="preserve">na način da je </w:t>
      </w:r>
      <w:r>
        <w:rPr>
          <w:rFonts w:ascii="Arial" w:hAnsi="Arial" w:cs="Arial"/>
          <w:szCs w:val="24"/>
        </w:rPr>
        <w:t xml:space="preserve">glasno vičući i galameći izgovarao neartikulirane (nerazgovjetne riječi, čime je narušavao javni red i mir građana zbog čega je </w:t>
      </w:r>
      <w:r w:rsidR="004D00E9">
        <w:rPr>
          <w:rFonts w:ascii="Arial" w:hAnsi="Arial" w:cs="Arial"/>
          <w:szCs w:val="24"/>
        </w:rPr>
        <w:t>NN</w:t>
      </w:r>
      <w:r>
        <w:rPr>
          <w:rFonts w:ascii="Arial" w:hAnsi="Arial" w:cs="Arial"/>
          <w:szCs w:val="24"/>
        </w:rPr>
        <w:t xml:space="preserve"> građanin zatražio intervenciju policije), a po dolasku policijskih službenika te nakon izdanog upozorenja i naredbe da prestane s narušavanjem javnog reda i mira okrivljenik se oglušio i nastavio vikati i galamiti, </w:t>
      </w:r>
    </w:p>
    <w:p w:rsidR="00DD7873" w:rsidP="00C93A97" w:rsidRDefault="00DD7873" w14:paraId="5C528E96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6634F0EC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dakle, na javnom mjestu vikom remetio javni red i mir,</w:t>
      </w:r>
    </w:p>
    <w:p w:rsidR="00C93A97" w:rsidP="00C93A97" w:rsidRDefault="00C93A97" w14:paraId="180B852C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0D00B0FE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čime je počinio prekršaj opisan i kažnjiv u članku 13. Zakona o prekršajima protiv javnog reda i mira,</w:t>
      </w:r>
    </w:p>
    <w:p w:rsidR="00DD7873" w:rsidP="00C93A97" w:rsidRDefault="00DD7873" w14:paraId="6E92C91A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5D5168" w:rsidP="001F709F" w:rsidRDefault="00C93A97" w14:paraId="1039D991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DD7873">
        <w:rPr>
          <w:rFonts w:ascii="Arial" w:hAnsi="Arial" w:cs="Arial"/>
          <w:szCs w:val="24"/>
        </w:rPr>
        <w:t xml:space="preserve">II. </w:t>
      </w:r>
      <w:r>
        <w:rPr>
          <w:rFonts w:ascii="Arial" w:hAnsi="Arial" w:cs="Arial"/>
          <w:szCs w:val="24"/>
        </w:rPr>
        <w:t xml:space="preserve"> </w:t>
      </w:r>
      <w:r w:rsidR="00DD7873">
        <w:rPr>
          <w:rFonts w:ascii="Arial" w:hAnsi="Arial" w:cs="Arial"/>
          <w:szCs w:val="24"/>
        </w:rPr>
        <w:t xml:space="preserve">što </w:t>
      </w:r>
      <w:r w:rsidR="001F709F">
        <w:rPr>
          <w:rFonts w:ascii="Arial" w:hAnsi="Arial" w:cs="Arial"/>
          <w:szCs w:val="24"/>
        </w:rPr>
        <w:t>s</w:t>
      </w:r>
      <w:r w:rsidR="00DD7873">
        <w:rPr>
          <w:rFonts w:ascii="Arial" w:hAnsi="Arial" w:cs="Arial"/>
          <w:szCs w:val="24"/>
        </w:rPr>
        <w:t xml:space="preserve">e </w:t>
      </w:r>
      <w:bookmarkStart w:name="_Hlk229389139" w:id="0"/>
      <w:r>
        <w:rPr>
          <w:rFonts w:ascii="Arial" w:hAnsi="Arial" w:cs="Arial"/>
          <w:szCs w:val="24"/>
        </w:rPr>
        <w:t>iste zgode na istom mjestu kao u točki I</w:t>
      </w:r>
      <w:r w:rsidR="00DD7873">
        <w:rPr>
          <w:rFonts w:ascii="Arial" w:hAnsi="Arial" w:cs="Arial"/>
          <w:szCs w:val="24"/>
        </w:rPr>
        <w:t>. po dolasku policijskih službenika i nakon izdanog upozorenja i naredbe da prestane s narušavanjem javnog reda i mira</w:t>
      </w:r>
      <w:r w:rsidR="001F709F">
        <w:rPr>
          <w:rFonts w:ascii="Arial" w:hAnsi="Arial" w:cs="Arial"/>
          <w:szCs w:val="24"/>
        </w:rPr>
        <w:t xml:space="preserve"> počeo udaljavati i omalovažavati</w:t>
      </w:r>
      <w:r w:rsidR="005D5168">
        <w:rPr>
          <w:rFonts w:ascii="Arial" w:hAnsi="Arial" w:cs="Arial"/>
          <w:szCs w:val="24"/>
        </w:rPr>
        <w:t xml:space="preserve"> policijske službenike prilikom vršenja službe</w:t>
      </w:r>
      <w:r w:rsidR="001F709F">
        <w:rPr>
          <w:rFonts w:ascii="Arial" w:hAnsi="Arial" w:cs="Arial"/>
          <w:szCs w:val="24"/>
        </w:rPr>
        <w:t xml:space="preserve"> pogrdnim </w:t>
      </w:r>
      <w:r w:rsidR="00E77216">
        <w:rPr>
          <w:rFonts w:ascii="Arial" w:hAnsi="Arial" w:cs="Arial"/>
          <w:szCs w:val="24"/>
        </w:rPr>
        <w:t xml:space="preserve">riječima: </w:t>
      </w:r>
      <w:r w:rsidR="001F709F">
        <w:rPr>
          <w:rFonts w:ascii="Arial" w:hAnsi="Arial" w:cs="Arial"/>
          <w:szCs w:val="24"/>
        </w:rPr>
        <w:t>„Drotovi, pičke jedne, jebem vam mater“</w:t>
      </w:r>
      <w:r w:rsidR="00E77216">
        <w:rPr>
          <w:rFonts w:ascii="Arial" w:hAnsi="Arial" w:cs="Arial"/>
          <w:szCs w:val="24"/>
        </w:rPr>
        <w:t>,</w:t>
      </w:r>
      <w:r w:rsidR="001F709F">
        <w:rPr>
          <w:rFonts w:ascii="Arial" w:hAnsi="Arial" w:cs="Arial"/>
          <w:szCs w:val="24"/>
        </w:rPr>
        <w:t xml:space="preserve"> te je prilikom provođenja u službene prostorije II. PP Osijek u službenom vozilu također vrijeđao policijske službenike pogrdnim riječima: „Pičke jedne, jebo vas Bog, odvežite me, baš ste pičke“,</w:t>
      </w:r>
    </w:p>
    <w:p w:rsidR="005D5168" w:rsidP="00C93A97" w:rsidRDefault="005D5168" w14:paraId="165C518A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6EB0E802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dakle, vrijeđao i omalovažavao policijske službenike prilikom vršenja službe,</w:t>
      </w:r>
    </w:p>
    <w:p w:rsidR="00C93A97" w:rsidP="00C93A97" w:rsidRDefault="00C93A97" w14:paraId="13C17C81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00D22A5F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čime je počinio prekršaj opisan i kažnjiv u članku 17. Zakona o prekršajima protiv javnog reda i mira,</w:t>
      </w:r>
    </w:p>
    <w:bookmarkEnd w:id="0"/>
    <w:p w:rsidR="00C93A97" w:rsidP="00C93A97" w:rsidRDefault="00C93A97" w14:paraId="19B03942" w14:textId="77777777">
      <w:pPr>
        <w:jc w:val="both"/>
        <w:rPr>
          <w:rFonts w:ascii="Arial" w:hAnsi="Arial" w:cs="Arial"/>
          <w:szCs w:val="24"/>
        </w:rPr>
      </w:pPr>
    </w:p>
    <w:p w:rsidR="001F709F" w:rsidP="00C93A97" w:rsidRDefault="001F709F" w14:paraId="18915C0B" w14:textId="77777777">
      <w:pPr>
        <w:jc w:val="both"/>
        <w:rPr>
          <w:rFonts w:ascii="Arial" w:hAnsi="Arial" w:cs="Arial"/>
          <w:szCs w:val="24"/>
        </w:rPr>
      </w:pPr>
    </w:p>
    <w:p w:rsidR="00C93A97" w:rsidP="00C93A97" w:rsidRDefault="00C93A97" w14:paraId="1B84C06B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III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pa se okrivljeniku za prekršaje opisane u točkama I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i I</w:t>
      </w:r>
      <w:r w:rsidR="001F709F">
        <w:rPr>
          <w:rFonts w:ascii="Arial" w:hAnsi="Arial" w:cs="Arial"/>
          <w:szCs w:val="24"/>
        </w:rPr>
        <w:t>I.</w:t>
      </w:r>
      <w:r>
        <w:rPr>
          <w:rFonts w:ascii="Arial" w:hAnsi="Arial" w:cs="Arial"/>
          <w:szCs w:val="24"/>
        </w:rPr>
        <w:t xml:space="preserve"> </w:t>
      </w:r>
      <w:r w:rsidR="00E77216">
        <w:rPr>
          <w:rFonts w:ascii="Arial" w:hAnsi="Arial" w:cs="Arial"/>
          <w:szCs w:val="24"/>
        </w:rPr>
        <w:t>na temelju</w:t>
      </w:r>
      <w:r>
        <w:rPr>
          <w:rFonts w:ascii="Arial" w:hAnsi="Arial" w:cs="Arial"/>
          <w:szCs w:val="24"/>
        </w:rPr>
        <w:t xml:space="preserve"> citiranih članaka navedenog zakona, u t v r đ u j e:</w:t>
      </w:r>
    </w:p>
    <w:p w:rsidR="00C93A97" w:rsidP="00C93A97" w:rsidRDefault="00C93A97" w14:paraId="4ED67D5C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C93A97" w:rsidP="00C93A97" w:rsidRDefault="00E77216" w14:paraId="15940243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prekršaj pod točkom I</w:t>
      </w:r>
      <w:r w:rsidR="001F709F">
        <w:rPr>
          <w:rFonts w:ascii="Arial" w:hAnsi="Arial" w:cs="Arial"/>
          <w:szCs w:val="24"/>
        </w:rPr>
        <w:t>.</w:t>
      </w:r>
      <w:r w:rsidR="00C93A97">
        <w:rPr>
          <w:rFonts w:ascii="Arial" w:hAnsi="Arial" w:cs="Arial"/>
          <w:szCs w:val="24"/>
        </w:rPr>
        <w:t xml:space="preserve">  KAZNA ZATVORA u trajanju od 1</w:t>
      </w:r>
      <w:r w:rsidR="001F709F">
        <w:rPr>
          <w:rFonts w:ascii="Arial" w:hAnsi="Arial" w:cs="Arial"/>
          <w:szCs w:val="24"/>
        </w:rPr>
        <w:t>5</w:t>
      </w:r>
      <w:r w:rsidR="00C93A97">
        <w:rPr>
          <w:rFonts w:ascii="Arial" w:hAnsi="Arial" w:cs="Arial"/>
          <w:szCs w:val="24"/>
        </w:rPr>
        <w:t xml:space="preserve"> (</w:t>
      </w:r>
      <w:r w:rsidR="001F709F">
        <w:rPr>
          <w:rFonts w:ascii="Arial" w:hAnsi="Arial" w:cs="Arial"/>
          <w:szCs w:val="24"/>
        </w:rPr>
        <w:t>petnaest</w:t>
      </w:r>
      <w:r w:rsidR="00C93A97">
        <w:rPr>
          <w:rFonts w:ascii="Arial" w:hAnsi="Arial" w:cs="Arial"/>
          <w:szCs w:val="24"/>
        </w:rPr>
        <w:t>) dana,</w:t>
      </w:r>
    </w:p>
    <w:p w:rsidR="00C93A97" w:rsidP="00C93A97" w:rsidRDefault="00C93A97" w14:paraId="6A27793D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0762FC25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prekršaj pod točkom II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KAZNA ZATVORA u trajanju od </w:t>
      </w:r>
      <w:r w:rsidR="001F709F">
        <w:rPr>
          <w:rFonts w:ascii="Arial" w:hAnsi="Arial" w:cs="Arial"/>
          <w:szCs w:val="24"/>
        </w:rPr>
        <w:t>20</w:t>
      </w:r>
      <w:r>
        <w:rPr>
          <w:rFonts w:ascii="Arial" w:hAnsi="Arial" w:cs="Arial"/>
          <w:szCs w:val="24"/>
        </w:rPr>
        <w:t xml:space="preserve"> (</w:t>
      </w:r>
      <w:r w:rsidR="001F709F">
        <w:rPr>
          <w:rFonts w:ascii="Arial" w:hAnsi="Arial" w:cs="Arial"/>
          <w:szCs w:val="24"/>
        </w:rPr>
        <w:t>dva</w:t>
      </w:r>
      <w:r>
        <w:rPr>
          <w:rFonts w:ascii="Arial" w:hAnsi="Arial" w:cs="Arial"/>
          <w:szCs w:val="24"/>
        </w:rPr>
        <w:t>deset) dana.</w:t>
      </w:r>
    </w:p>
    <w:p w:rsidR="00C93A97" w:rsidP="00C93A97" w:rsidRDefault="00C93A97" w14:paraId="7B6FC8E4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1F709F" w:rsidP="00C93A97" w:rsidRDefault="001F709F" w14:paraId="0A7ACE8A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2452336A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Na temelju članka 39. stav</w:t>
      </w:r>
      <w:r w:rsidR="001F709F">
        <w:rPr>
          <w:rFonts w:ascii="Arial" w:hAnsi="Arial" w:cs="Arial"/>
          <w:szCs w:val="24"/>
        </w:rPr>
        <w:t>ka</w:t>
      </w:r>
      <w:r>
        <w:rPr>
          <w:rFonts w:ascii="Arial" w:hAnsi="Arial" w:cs="Arial"/>
          <w:szCs w:val="24"/>
        </w:rPr>
        <w:t xml:space="preserve"> 1. točk</w:t>
      </w:r>
      <w:r w:rsidR="001F709F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1. Prekršajnog zakona okrivljeniku s</w:t>
      </w:r>
      <w:r w:rsidR="00E77216">
        <w:rPr>
          <w:rFonts w:ascii="Arial" w:hAnsi="Arial" w:cs="Arial"/>
          <w:szCs w:val="24"/>
        </w:rPr>
        <w:t>e za prekršaje opisane pod točkama</w:t>
      </w:r>
      <w:r>
        <w:rPr>
          <w:rFonts w:ascii="Arial" w:hAnsi="Arial" w:cs="Arial"/>
          <w:szCs w:val="24"/>
        </w:rPr>
        <w:t xml:space="preserve"> I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i </w:t>
      </w:r>
      <w:r w:rsidR="00E77216">
        <w:rPr>
          <w:rFonts w:ascii="Arial" w:hAnsi="Arial" w:cs="Arial"/>
          <w:szCs w:val="24"/>
        </w:rPr>
        <w:t>I</w:t>
      </w:r>
      <w:r w:rsidR="001F709F">
        <w:rPr>
          <w:rFonts w:ascii="Arial" w:hAnsi="Arial" w:cs="Arial"/>
          <w:szCs w:val="24"/>
        </w:rPr>
        <w:t>I.</w:t>
      </w:r>
    </w:p>
    <w:p w:rsidR="00C93A97" w:rsidP="00C93A97" w:rsidRDefault="00C93A97" w14:paraId="008B3497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776D387A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z r i č e</w:t>
      </w:r>
    </w:p>
    <w:p w:rsidR="00C93A97" w:rsidP="00C93A97" w:rsidRDefault="00C93A97" w14:paraId="341CA64B" w14:textId="777777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</w:p>
    <w:p w:rsidR="00C93A97" w:rsidP="00E77216" w:rsidRDefault="00C93A97" w14:paraId="4A2467EF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UKUPNA KAZNA ZATVORA  U TRAJANJU OD </w:t>
      </w:r>
      <w:r w:rsidR="001F709F">
        <w:rPr>
          <w:rFonts w:ascii="Arial" w:hAnsi="Arial" w:cs="Arial"/>
          <w:szCs w:val="24"/>
        </w:rPr>
        <w:t>35</w:t>
      </w:r>
      <w:r>
        <w:rPr>
          <w:rFonts w:ascii="Arial" w:hAnsi="Arial" w:cs="Arial"/>
          <w:szCs w:val="24"/>
        </w:rPr>
        <w:t xml:space="preserve"> (</w:t>
      </w:r>
      <w:proofErr w:type="spellStart"/>
      <w:r w:rsidR="001F709F">
        <w:rPr>
          <w:rFonts w:ascii="Arial" w:hAnsi="Arial" w:cs="Arial"/>
          <w:szCs w:val="24"/>
        </w:rPr>
        <w:t>tridesetpet</w:t>
      </w:r>
      <w:proofErr w:type="spellEnd"/>
      <w:r>
        <w:rPr>
          <w:rFonts w:ascii="Arial" w:hAnsi="Arial" w:cs="Arial"/>
          <w:szCs w:val="24"/>
        </w:rPr>
        <w:t>) DANA.</w:t>
      </w:r>
    </w:p>
    <w:p w:rsidR="00C93A97" w:rsidP="00C93A97" w:rsidRDefault="00C93A97" w14:paraId="71B409BF" w14:textId="77777777">
      <w:pPr>
        <w:pStyle w:val="Tijeloteksta"/>
        <w:rPr>
          <w:rFonts w:cs="Arial"/>
          <w:szCs w:val="24"/>
        </w:rPr>
      </w:pPr>
    </w:p>
    <w:p w:rsidR="00C93A97" w:rsidP="00C93A97" w:rsidRDefault="00C93A97" w14:paraId="22E6E0FF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="00C93A97" w:rsidP="00C93A97" w:rsidRDefault="00C93A97" w14:paraId="0E524CD0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</w:t>
      </w:r>
      <w:r w:rsidR="001F709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Uz daljnju primjenu članka 44. stavka 3. Prekršajnog zakona prema okrivljeniku  se</w:t>
      </w:r>
    </w:p>
    <w:p w:rsidR="00C93A97" w:rsidP="00C93A97" w:rsidRDefault="00C93A97" w14:paraId="0659878E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33B20AB5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 r i m j e n j u j e</w:t>
      </w:r>
    </w:p>
    <w:p w:rsidR="00C93A97" w:rsidP="00C93A97" w:rsidRDefault="00C93A97" w14:paraId="50519D77" w14:textId="77777777">
      <w:pPr>
        <w:jc w:val="center"/>
        <w:rPr>
          <w:rFonts w:ascii="Arial" w:hAnsi="Arial" w:cs="Arial"/>
          <w:szCs w:val="24"/>
        </w:rPr>
      </w:pPr>
    </w:p>
    <w:p w:rsidR="00C93A97" w:rsidP="00C93A97" w:rsidRDefault="00C93A97" w14:paraId="6612C4A8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UVJETNA OSUDA</w:t>
      </w:r>
    </w:p>
    <w:p w:rsidR="00C93A97" w:rsidP="00C93A97" w:rsidRDefault="00C93A97" w14:paraId="790F467B" w14:textId="77777777">
      <w:pPr>
        <w:jc w:val="center"/>
        <w:rPr>
          <w:rFonts w:ascii="Arial" w:hAnsi="Arial" w:cs="Arial"/>
          <w:szCs w:val="24"/>
        </w:rPr>
      </w:pPr>
    </w:p>
    <w:p w:rsidR="00C93A97" w:rsidP="00C93A97" w:rsidRDefault="00C93A97" w14:paraId="5A0FDAA3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tako da se odgađa izvršenje izrečene kazne zatvora u trajanju od </w:t>
      </w:r>
      <w:r w:rsidR="001F709F">
        <w:rPr>
          <w:rFonts w:ascii="Arial" w:hAnsi="Arial" w:cs="Arial"/>
          <w:szCs w:val="24"/>
        </w:rPr>
        <w:t>35</w:t>
      </w:r>
      <w:r>
        <w:rPr>
          <w:rFonts w:ascii="Arial" w:hAnsi="Arial" w:cs="Arial"/>
          <w:szCs w:val="24"/>
        </w:rPr>
        <w:t xml:space="preserve"> (</w:t>
      </w:r>
      <w:proofErr w:type="spellStart"/>
      <w:r w:rsidR="001F709F">
        <w:rPr>
          <w:rFonts w:ascii="Arial" w:hAnsi="Arial" w:cs="Arial"/>
          <w:szCs w:val="24"/>
        </w:rPr>
        <w:t>tridesetpet</w:t>
      </w:r>
      <w:proofErr w:type="spellEnd"/>
      <w:r>
        <w:rPr>
          <w:rFonts w:ascii="Arial" w:hAnsi="Arial" w:cs="Arial"/>
          <w:szCs w:val="24"/>
        </w:rPr>
        <w:t>) dana i ista se neće izvršiti ako okrivljenik u roku od 1 (jedne) godine ne počini jedan ili više prekršaja za koje mu je izrečena ista ili teža kazna od izrečene ovom uvjetnom osudom.</w:t>
      </w:r>
    </w:p>
    <w:p w:rsidR="001F709F" w:rsidP="00C93A97" w:rsidRDefault="001F709F" w14:paraId="2D438618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93A97" w:rsidP="00C93A97" w:rsidRDefault="00C93A97" w14:paraId="127C0942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</w:t>
      </w:r>
      <w:r w:rsidR="001F709F">
        <w:rPr>
          <w:rFonts w:ascii="Arial" w:hAnsi="Arial" w:cs="Arial"/>
          <w:szCs w:val="24"/>
        </w:rPr>
        <w:t>I.</w:t>
      </w:r>
      <w:r>
        <w:rPr>
          <w:rFonts w:ascii="Arial" w:hAnsi="Arial" w:cs="Arial"/>
          <w:szCs w:val="24"/>
        </w:rPr>
        <w:t xml:space="preserve"> Na temelju članka 40. stavka 1. i 2. Prekršajnog zakona, okrivljeniku će se vrijeme provedeno u uhićenju od </w:t>
      </w:r>
      <w:r w:rsidR="00E77216">
        <w:rPr>
          <w:rFonts w:ascii="Arial" w:hAnsi="Arial" w:cs="Arial"/>
          <w:szCs w:val="24"/>
        </w:rPr>
        <w:t xml:space="preserve">13. </w:t>
      </w:r>
      <w:r w:rsidR="001F709F">
        <w:rPr>
          <w:rFonts w:ascii="Arial" w:hAnsi="Arial" w:cs="Arial"/>
          <w:szCs w:val="24"/>
        </w:rPr>
        <w:t>siječnja</w:t>
      </w:r>
      <w:r>
        <w:rPr>
          <w:rFonts w:ascii="Arial" w:hAnsi="Arial" w:cs="Arial"/>
          <w:szCs w:val="24"/>
        </w:rPr>
        <w:t xml:space="preserve"> 202</w:t>
      </w:r>
      <w:r w:rsidR="001F709F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 xml:space="preserve">. u </w:t>
      </w:r>
      <w:r w:rsidR="00E77216">
        <w:rPr>
          <w:rFonts w:ascii="Arial" w:hAnsi="Arial" w:cs="Arial"/>
          <w:szCs w:val="24"/>
        </w:rPr>
        <w:t>20</w:t>
      </w:r>
      <w:r>
        <w:rPr>
          <w:rFonts w:ascii="Arial" w:hAnsi="Arial" w:cs="Arial"/>
          <w:szCs w:val="24"/>
        </w:rPr>
        <w:t>,</w:t>
      </w:r>
      <w:r w:rsidR="001F709F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sati do </w:t>
      </w:r>
      <w:r w:rsidR="00E77216">
        <w:rPr>
          <w:rFonts w:ascii="Arial" w:hAnsi="Arial" w:cs="Arial"/>
          <w:szCs w:val="24"/>
        </w:rPr>
        <w:t xml:space="preserve">14. </w:t>
      </w:r>
      <w:r w:rsidR="001F709F">
        <w:rPr>
          <w:rFonts w:ascii="Arial" w:hAnsi="Arial" w:cs="Arial"/>
          <w:szCs w:val="24"/>
        </w:rPr>
        <w:t>siječnja</w:t>
      </w:r>
      <w:r>
        <w:rPr>
          <w:rFonts w:ascii="Arial" w:hAnsi="Arial" w:cs="Arial"/>
          <w:szCs w:val="24"/>
        </w:rPr>
        <w:t xml:space="preserve"> 202</w:t>
      </w:r>
      <w:r w:rsidR="001F709F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 xml:space="preserve">. u </w:t>
      </w:r>
      <w:r w:rsidR="001F709F">
        <w:rPr>
          <w:rFonts w:ascii="Arial" w:hAnsi="Arial" w:cs="Arial"/>
          <w:szCs w:val="24"/>
        </w:rPr>
        <w:t>08,10</w:t>
      </w:r>
      <w:r>
        <w:rPr>
          <w:rFonts w:ascii="Arial" w:hAnsi="Arial" w:cs="Arial"/>
          <w:szCs w:val="24"/>
        </w:rPr>
        <w:t xml:space="preserve"> sati uračunati u kaznu zatvora </w:t>
      </w:r>
      <w:r w:rsidR="00E77216">
        <w:rPr>
          <w:rFonts w:ascii="Arial" w:hAnsi="Arial" w:cs="Arial"/>
          <w:szCs w:val="24"/>
        </w:rPr>
        <w:t>ako</w:t>
      </w:r>
      <w:r>
        <w:rPr>
          <w:rFonts w:ascii="Arial" w:hAnsi="Arial" w:cs="Arial"/>
          <w:szCs w:val="24"/>
        </w:rPr>
        <w:t xml:space="preserve"> se uvjetna osuda opozove. </w:t>
      </w:r>
    </w:p>
    <w:p w:rsidR="00C93A97" w:rsidP="00C93A97" w:rsidRDefault="00C93A97" w14:paraId="3B7BE7D8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1F709F" w:rsidP="00C93A97" w:rsidRDefault="001F709F" w14:paraId="1B7A0C28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1F709F" w:rsidP="004553EE" w:rsidRDefault="00C93A97" w14:paraId="34312755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lastRenderedPageBreak/>
        <w:t>VI</w:t>
      </w:r>
      <w:r w:rsidR="001F709F">
        <w:rPr>
          <w:rFonts w:ascii="Arial" w:hAnsi="Arial" w:cs="Arial"/>
          <w:szCs w:val="24"/>
        </w:rPr>
        <w:t>I.</w:t>
      </w:r>
      <w:r>
        <w:rPr>
          <w:rFonts w:ascii="Arial" w:hAnsi="Arial" w:cs="Arial"/>
          <w:szCs w:val="24"/>
        </w:rPr>
        <w:t xml:space="preserve"> </w:t>
      </w:r>
      <w:r w:rsidRPr="001F709F" w:rsidR="001F709F">
        <w:rPr>
          <w:rFonts w:ascii="Arial" w:hAnsi="Arial" w:cs="Arial"/>
          <w:szCs w:val="24"/>
        </w:rPr>
        <w:t xml:space="preserve">Na temelju članka 139. stavka 3. u svezi članka 138. stavka 2. točke 1. i 3. i stavka 3.  Prekršajnog zakona, okrivljenik je dužan naknaditi paušalni trošak postupka ovoga suda u iznosu od </w:t>
      </w:r>
      <w:r w:rsidR="001F709F">
        <w:rPr>
          <w:rFonts w:ascii="Arial" w:hAnsi="Arial" w:cs="Arial"/>
          <w:szCs w:val="24"/>
        </w:rPr>
        <w:t>3</w:t>
      </w:r>
      <w:r w:rsidRPr="001F709F" w:rsidR="001F709F">
        <w:rPr>
          <w:rFonts w:ascii="Arial" w:hAnsi="Arial" w:cs="Arial"/>
          <w:szCs w:val="24"/>
        </w:rPr>
        <w:t>0,00 eura (</w:t>
      </w:r>
      <w:r w:rsidR="001F709F">
        <w:rPr>
          <w:rFonts w:ascii="Arial" w:hAnsi="Arial" w:cs="Arial"/>
          <w:szCs w:val="24"/>
        </w:rPr>
        <w:t>trideset eura</w:t>
      </w:r>
      <w:r w:rsidRPr="001F709F" w:rsidR="001F709F">
        <w:rPr>
          <w:rFonts w:ascii="Arial" w:hAnsi="Arial" w:cs="Arial"/>
          <w:szCs w:val="24"/>
        </w:rPr>
        <w:t>)</w:t>
      </w:r>
      <w:r w:rsidR="003A0CCE">
        <w:rPr>
          <w:rFonts w:ascii="Arial" w:hAnsi="Arial" w:cs="Arial"/>
          <w:szCs w:val="24"/>
        </w:rPr>
        <w:t xml:space="preserve">, i putni trošak svjedoka Brune </w:t>
      </w:r>
      <w:proofErr w:type="spellStart"/>
      <w:r w:rsidR="003A0CCE">
        <w:rPr>
          <w:rFonts w:ascii="Arial" w:hAnsi="Arial" w:cs="Arial"/>
          <w:szCs w:val="24"/>
        </w:rPr>
        <w:t>Uranjeka</w:t>
      </w:r>
      <w:proofErr w:type="spellEnd"/>
      <w:r w:rsidR="003A0CCE">
        <w:rPr>
          <w:rFonts w:ascii="Arial" w:hAnsi="Arial" w:cs="Arial"/>
          <w:szCs w:val="24"/>
        </w:rPr>
        <w:t xml:space="preserve"> u iznosu od 6,80 eura (šest eura i osamdeset centi), odnosno sveukupno 36,80 eura (trideset šest eura i osamdeset centi)</w:t>
      </w:r>
      <w:r w:rsidR="001F709F">
        <w:rPr>
          <w:rFonts w:ascii="Arial" w:hAnsi="Arial" w:cs="Arial"/>
          <w:szCs w:val="24"/>
        </w:rPr>
        <w:t xml:space="preserve"> </w:t>
      </w:r>
      <w:r w:rsidRPr="001F709F" w:rsidR="001F709F">
        <w:rPr>
          <w:rFonts w:ascii="Arial" w:hAnsi="Arial" w:cs="Arial"/>
          <w:szCs w:val="24"/>
        </w:rPr>
        <w:t>u roku od 3 (tri) mjeseca po pravomoćnosti presude.</w:t>
      </w:r>
    </w:p>
    <w:p w:rsidRPr="004553EE" w:rsidR="001F709F" w:rsidP="004553EE" w:rsidRDefault="001F709F" w14:paraId="5CBEC8AF" w14:textId="77777777">
      <w:pPr>
        <w:ind w:firstLine="720"/>
        <w:jc w:val="both"/>
        <w:rPr>
          <w:rFonts w:ascii="Arial" w:hAnsi="Arial" w:cs="Arial"/>
        </w:rPr>
      </w:pPr>
    </w:p>
    <w:p w:rsidRPr="00A903FD" w:rsidR="009428FA" w:rsidRDefault="003D3D18" w14:paraId="1E25D57E" w14:textId="77777777">
      <w:pPr>
        <w:pStyle w:val="Opisslike"/>
        <w:rPr>
          <w:rFonts w:ascii="Arial" w:hAnsi="Arial" w:cs="Arial"/>
        </w:rPr>
      </w:pPr>
      <w:r w:rsidRPr="00A903FD">
        <w:rPr>
          <w:rFonts w:ascii="Arial" w:hAnsi="Arial" w:cs="Arial"/>
          <w:b w:val="false"/>
        </w:rPr>
        <w:t>Obrazloženje</w:t>
      </w:r>
    </w:p>
    <w:p w:rsidR="009428FA" w:rsidRDefault="009428FA" w14:paraId="2C7BF62D" w14:textId="77777777">
      <w:pPr>
        <w:spacing w:line="120" w:lineRule="exact"/>
        <w:jc w:val="both"/>
        <w:rPr>
          <w:rFonts w:ascii="Arial" w:hAnsi="Arial" w:cs="Arial"/>
        </w:rPr>
      </w:pPr>
    </w:p>
    <w:p w:rsidR="001F709F" w:rsidRDefault="001F709F" w14:paraId="2A9FE70E" w14:textId="77777777">
      <w:pPr>
        <w:spacing w:line="120" w:lineRule="exact"/>
        <w:jc w:val="both"/>
        <w:rPr>
          <w:rFonts w:ascii="Arial" w:hAnsi="Arial" w:cs="Arial"/>
        </w:rPr>
      </w:pPr>
    </w:p>
    <w:p w:rsidRPr="00A903FD" w:rsidR="001F709F" w:rsidRDefault="001F709F" w14:paraId="536FBB3B" w14:textId="77777777">
      <w:pPr>
        <w:spacing w:line="120" w:lineRule="exact"/>
        <w:jc w:val="both"/>
        <w:rPr>
          <w:rFonts w:ascii="Arial" w:hAnsi="Arial" w:cs="Arial"/>
        </w:rPr>
      </w:pPr>
    </w:p>
    <w:p w:rsidRPr="00A903FD" w:rsidR="009428FA" w:rsidRDefault="009428FA" w14:paraId="006EBAA7" w14:textId="77777777">
      <w:pPr>
        <w:spacing w:line="120" w:lineRule="exact"/>
        <w:jc w:val="both"/>
        <w:rPr>
          <w:rFonts w:ascii="Arial" w:hAnsi="Arial" w:cs="Arial"/>
        </w:rPr>
      </w:pPr>
    </w:p>
    <w:p w:rsidR="00D949D3" w:rsidRDefault="00B51DDD" w14:paraId="32FB4194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>1.</w:t>
      </w:r>
      <w:r w:rsidR="002B711A">
        <w:rPr>
          <w:rFonts w:cs="Arial"/>
        </w:rPr>
        <w:t xml:space="preserve"> </w:t>
      </w:r>
      <w:r w:rsidR="00A30078">
        <w:rPr>
          <w:rFonts w:cs="Arial"/>
        </w:rPr>
        <w:t>Policijska uprava O</w:t>
      </w:r>
      <w:r w:rsidRPr="00A903FD" w:rsidR="003D3D18">
        <w:rPr>
          <w:rFonts w:cs="Arial"/>
        </w:rPr>
        <w:t xml:space="preserve">sječko-baranjska, </w:t>
      </w:r>
      <w:r w:rsidR="001F709F">
        <w:rPr>
          <w:rFonts w:cs="Arial"/>
        </w:rPr>
        <w:t>I</w:t>
      </w:r>
      <w:r w:rsidRPr="00A903FD" w:rsidR="00C2222B">
        <w:rPr>
          <w:rFonts w:cs="Arial"/>
        </w:rPr>
        <w:t>I</w:t>
      </w:r>
      <w:r w:rsidR="00A43BC7">
        <w:rPr>
          <w:rFonts w:cs="Arial"/>
        </w:rPr>
        <w:t xml:space="preserve">. </w:t>
      </w:r>
      <w:r w:rsidRPr="00A903FD" w:rsidR="00C2222B">
        <w:rPr>
          <w:rFonts w:cs="Arial"/>
        </w:rPr>
        <w:t>P</w:t>
      </w:r>
      <w:r w:rsidR="0014250F">
        <w:rPr>
          <w:rFonts w:cs="Arial"/>
        </w:rPr>
        <w:t xml:space="preserve">olicijska postaja </w:t>
      </w:r>
      <w:r w:rsidRPr="00A903FD" w:rsidR="00C2222B">
        <w:rPr>
          <w:rFonts w:cs="Arial"/>
        </w:rPr>
        <w:t>Osijek</w:t>
      </w:r>
      <w:r w:rsidR="00A43BC7">
        <w:rPr>
          <w:rFonts w:cs="Arial"/>
        </w:rPr>
        <w:t xml:space="preserve"> </w:t>
      </w:r>
      <w:r w:rsidRPr="00A903FD" w:rsidR="003D3D18">
        <w:rPr>
          <w:rFonts w:cs="Arial"/>
        </w:rPr>
        <w:t xml:space="preserve">podnijela je </w:t>
      </w:r>
      <w:r w:rsidR="001F709F">
        <w:rPr>
          <w:rFonts w:cs="Arial"/>
        </w:rPr>
        <w:t>19. siječnja 2026</w:t>
      </w:r>
      <w:r w:rsidR="00E62119">
        <w:rPr>
          <w:rFonts w:cs="Arial"/>
        </w:rPr>
        <w:t>.</w:t>
      </w:r>
      <w:r w:rsidRPr="00A903FD" w:rsidR="00C2222B">
        <w:rPr>
          <w:rFonts w:cs="Arial"/>
        </w:rPr>
        <w:t xml:space="preserve"> </w:t>
      </w:r>
      <w:r w:rsidRPr="00A903FD" w:rsidR="003D3D18">
        <w:rPr>
          <w:rFonts w:cs="Arial"/>
        </w:rPr>
        <w:t>optužni prijedlog protiv okrivljen</w:t>
      </w:r>
      <w:r w:rsidR="001F709F">
        <w:rPr>
          <w:rFonts w:cs="Arial"/>
        </w:rPr>
        <w:t>og</w:t>
      </w:r>
      <w:r w:rsidR="0014250F">
        <w:rPr>
          <w:rFonts w:cs="Arial"/>
        </w:rPr>
        <w:t xml:space="preserve"> </w:t>
      </w:r>
      <w:r w:rsidR="001F709F">
        <w:rPr>
          <w:rFonts w:cs="Arial"/>
        </w:rPr>
        <w:t>Ivice Kiša</w:t>
      </w:r>
      <w:r w:rsidR="00E62119">
        <w:rPr>
          <w:rFonts w:cs="Arial"/>
        </w:rPr>
        <w:t xml:space="preserve"> zbog prekršaja iz članka </w:t>
      </w:r>
      <w:r w:rsidR="00C93A97">
        <w:rPr>
          <w:rFonts w:cs="Arial"/>
        </w:rPr>
        <w:t>13</w:t>
      </w:r>
      <w:r w:rsidR="00E62119">
        <w:rPr>
          <w:rFonts w:cs="Arial"/>
        </w:rPr>
        <w:t xml:space="preserve">. i članka 17. </w:t>
      </w:r>
      <w:r w:rsidRPr="00A903FD" w:rsidR="003D3D18">
        <w:rPr>
          <w:rFonts w:cs="Arial"/>
        </w:rPr>
        <w:t xml:space="preserve">Zakona </w:t>
      </w:r>
      <w:r w:rsidR="00E62119">
        <w:rPr>
          <w:rFonts w:cs="Arial"/>
        </w:rPr>
        <w:t>o prekršajima protiv javnog reda i mira.</w:t>
      </w:r>
    </w:p>
    <w:p w:rsidRPr="00A903FD" w:rsidR="009428FA" w:rsidRDefault="009428FA" w14:paraId="6C0FAB59" w14:textId="77777777">
      <w:pPr>
        <w:pStyle w:val="Tijeloteksta"/>
        <w:rPr>
          <w:rFonts w:cs="Arial"/>
        </w:rPr>
      </w:pPr>
    </w:p>
    <w:p w:rsidR="001F709F" w:rsidP="00E77216" w:rsidRDefault="00B51DDD" w14:paraId="302D5FD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B711A">
        <w:rPr>
          <w:rFonts w:ascii="Arial" w:hAnsi="Arial" w:cs="Arial"/>
        </w:rPr>
        <w:t xml:space="preserve"> </w:t>
      </w:r>
      <w:r w:rsidR="001F709F">
        <w:rPr>
          <w:rFonts w:ascii="Arial" w:hAnsi="Arial" w:cs="Arial"/>
        </w:rPr>
        <w:t>Okrivljenik se iako uredno pozvan nije pojavio na glavnim raspravama pred ovim sudom 19. ožujka 2026. i 5. svibnja 2026., a svoj izostanak nije opravdao. Okrivljenik je uredno zaprimio Obavijest po članku 109a. stavku 1. Prekršajnog zakona (stranica 16 spisa) u kojoj je između ostalog obaviješten da se pred tijelom postupka rasprava može održati i donijeti odluka o prekršaju i u njegovoj odsutnosti. Stoga je sud glavnu raspravu 5. svibnja 2026. održao i završio u odsutnosti uredno pozvanog okrivljenika smatrajući da se odluka može donijet na temelju svih drugih razvedenih i raspoloživih dokaza i da ispitivanje okrivljenika nije potrebno i nije od utjecaja na zakonito i pravilno donošenje odluke, sve sukladno članku 167. stavku 3. Prekršajnog zakona</w:t>
      </w:r>
      <w:r w:rsidR="003A0CCE">
        <w:rPr>
          <w:rFonts w:ascii="Arial" w:hAnsi="Arial" w:cs="Arial"/>
        </w:rPr>
        <w:t>.</w:t>
      </w:r>
    </w:p>
    <w:p w:rsidR="003A0CCE" w:rsidP="00E77216" w:rsidRDefault="003A0CCE" w14:paraId="57C2AFEB" w14:textId="77777777">
      <w:pPr>
        <w:ind w:firstLine="708"/>
        <w:jc w:val="both"/>
        <w:rPr>
          <w:rFonts w:ascii="Arial" w:hAnsi="Arial" w:cs="Arial"/>
        </w:rPr>
      </w:pPr>
    </w:p>
    <w:p w:rsidR="003A0CCE" w:rsidP="00E77216" w:rsidRDefault="003A0CCE" w14:paraId="62E3AB0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2.1. Iz zapisnika o ispitivanju osumnjičenika (stranica 7 do 9 spisa), proizlazi da je isti uredno upozoren policijskim službenicima II. PP Osijek izjavio da se događaja od 13. siječnja 2026. koji se dogodio oko 20,00 sati ne sjeća zbog alkoholiziranog stanja u kojem se nalazio.</w:t>
      </w:r>
    </w:p>
    <w:p w:rsidR="001F709F" w:rsidP="00E77216" w:rsidRDefault="001F709F" w14:paraId="53251185" w14:textId="77777777">
      <w:pPr>
        <w:ind w:firstLine="708"/>
        <w:jc w:val="both"/>
        <w:rPr>
          <w:rFonts w:ascii="Arial" w:hAnsi="Arial" w:cs="Arial"/>
        </w:rPr>
      </w:pPr>
    </w:p>
    <w:p w:rsidR="003A0CCE" w:rsidP="003A0CCE" w:rsidRDefault="001F709F" w14:paraId="501DFD52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</w:t>
      </w:r>
      <w:r w:rsidR="00A43BC7">
        <w:rPr>
          <w:rFonts w:ascii="Arial" w:hAnsi="Arial" w:cs="Arial"/>
          <w:szCs w:val="24"/>
        </w:rPr>
        <w:t>U dokaznom postupku sud je</w:t>
      </w:r>
      <w:r w:rsidR="003A0CCE">
        <w:rPr>
          <w:rFonts w:ascii="Arial" w:hAnsi="Arial" w:cs="Arial"/>
          <w:szCs w:val="24"/>
        </w:rPr>
        <w:t xml:space="preserve"> u svojstvu svjedoka ispitao Brunu </w:t>
      </w:r>
      <w:proofErr w:type="spellStart"/>
      <w:r w:rsidR="003A0CCE">
        <w:rPr>
          <w:rFonts w:ascii="Arial" w:hAnsi="Arial" w:cs="Arial"/>
          <w:szCs w:val="24"/>
        </w:rPr>
        <w:t>Uranjeka</w:t>
      </w:r>
      <w:proofErr w:type="spellEnd"/>
      <w:r w:rsidR="003A0CCE">
        <w:rPr>
          <w:rFonts w:ascii="Arial" w:hAnsi="Arial" w:cs="Arial"/>
          <w:szCs w:val="24"/>
        </w:rPr>
        <w:t xml:space="preserve"> i Antu Blaževića, pročitao </w:t>
      </w:r>
      <w:r w:rsidRPr="003A0CCE" w:rsidR="003A0CCE">
        <w:rPr>
          <w:rFonts w:ascii="Arial" w:hAnsi="Arial" w:cs="Arial"/>
          <w:szCs w:val="24"/>
        </w:rPr>
        <w:t xml:space="preserve">izvješće o uhićenju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5</w:t>
      </w:r>
      <w:r w:rsidR="003A0CCE">
        <w:rPr>
          <w:rFonts w:ascii="Arial" w:hAnsi="Arial" w:cs="Arial"/>
          <w:szCs w:val="24"/>
        </w:rPr>
        <w:t xml:space="preserve"> do </w:t>
      </w:r>
      <w:r w:rsidRPr="003A0CCE" w:rsidR="003A0CCE">
        <w:rPr>
          <w:rFonts w:ascii="Arial" w:hAnsi="Arial" w:cs="Arial"/>
          <w:szCs w:val="24"/>
        </w:rPr>
        <w:t>6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služben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zabilješk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10</w:t>
      </w:r>
      <w:r w:rsidR="003A0CCE">
        <w:rPr>
          <w:rFonts w:ascii="Arial" w:hAnsi="Arial" w:cs="Arial"/>
          <w:szCs w:val="24"/>
        </w:rPr>
        <w:t xml:space="preserve"> do </w:t>
      </w:r>
      <w:r w:rsidRPr="003A0CCE" w:rsidR="003A0CCE">
        <w:rPr>
          <w:rFonts w:ascii="Arial" w:hAnsi="Arial" w:cs="Arial"/>
          <w:szCs w:val="24"/>
        </w:rPr>
        <w:t>11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intervencijsk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list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12</w:t>
      </w:r>
      <w:r w:rsidR="003A0CCE">
        <w:rPr>
          <w:rFonts w:ascii="Arial" w:hAnsi="Arial" w:cs="Arial"/>
          <w:szCs w:val="24"/>
        </w:rPr>
        <w:t xml:space="preserve"> do </w:t>
      </w:r>
      <w:r w:rsidRPr="003A0CCE" w:rsidR="003A0CCE">
        <w:rPr>
          <w:rFonts w:ascii="Arial" w:hAnsi="Arial" w:cs="Arial"/>
          <w:szCs w:val="24"/>
        </w:rPr>
        <w:t>13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 xml:space="preserve">, popis troškova prekršajnog postupka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14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potvrd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15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obavijest po članku 109. a stavku 1. Prekršajnog zakona na ime okrivljenika ser</w:t>
      </w:r>
      <w:r w:rsidR="003A0CCE">
        <w:rPr>
          <w:rFonts w:ascii="Arial" w:hAnsi="Arial" w:cs="Arial"/>
          <w:szCs w:val="24"/>
        </w:rPr>
        <w:t xml:space="preserve">ijski </w:t>
      </w:r>
      <w:r w:rsidRPr="003A0CCE" w:rsidR="003A0CCE">
        <w:rPr>
          <w:rFonts w:ascii="Arial" w:hAnsi="Arial" w:cs="Arial"/>
          <w:szCs w:val="24"/>
        </w:rPr>
        <w:t xml:space="preserve">broj: 00566714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16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izjav</w:t>
      </w:r>
      <w:r w:rsidR="003A0CCE">
        <w:rPr>
          <w:rFonts w:ascii="Arial" w:hAnsi="Arial" w:cs="Arial"/>
          <w:szCs w:val="24"/>
        </w:rPr>
        <w:t>u</w:t>
      </w:r>
      <w:r w:rsidRPr="003A0CCE" w:rsidR="003A0CCE">
        <w:rPr>
          <w:rFonts w:ascii="Arial" w:hAnsi="Arial" w:cs="Arial"/>
          <w:szCs w:val="24"/>
        </w:rPr>
        <w:t xml:space="preserve">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17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, zapisnik o ispitivanju prisutnosti alkohola u organizmu ser</w:t>
      </w:r>
      <w:r w:rsidR="003A0CCE">
        <w:rPr>
          <w:rFonts w:ascii="Arial" w:hAnsi="Arial" w:cs="Arial"/>
          <w:szCs w:val="24"/>
        </w:rPr>
        <w:t xml:space="preserve">ijski </w:t>
      </w:r>
      <w:r w:rsidRPr="003A0CCE" w:rsidR="003A0CCE">
        <w:rPr>
          <w:rFonts w:ascii="Arial" w:hAnsi="Arial" w:cs="Arial"/>
          <w:szCs w:val="24"/>
        </w:rPr>
        <w:t xml:space="preserve">broj: 02473220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18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 xml:space="preserve"> i izvadak iz prekršajne evidencije Ministarstva pravosuđa, uprave i digitalne transformacije RH na ime okrivljenika od 5. svibnja 2026.</w:t>
      </w:r>
      <w:r w:rsidR="003A0CCE">
        <w:rPr>
          <w:rFonts w:ascii="Arial" w:hAnsi="Arial" w:cs="Arial"/>
          <w:szCs w:val="24"/>
        </w:rPr>
        <w:t xml:space="preserve"> te na </w:t>
      </w:r>
      <w:r w:rsidRPr="003A0CCE" w:rsidR="003A0CCE">
        <w:rPr>
          <w:rFonts w:ascii="Arial" w:hAnsi="Arial" w:cs="Arial"/>
          <w:szCs w:val="24"/>
        </w:rPr>
        <w:t xml:space="preserve">kraju dokaznog postupka </w:t>
      </w:r>
      <w:r w:rsidR="003A0CCE">
        <w:rPr>
          <w:rFonts w:ascii="Arial" w:hAnsi="Arial" w:cs="Arial"/>
          <w:szCs w:val="24"/>
        </w:rPr>
        <w:t xml:space="preserve">pročitao </w:t>
      </w:r>
      <w:r w:rsidRPr="003A0CCE" w:rsidR="003A0CCE">
        <w:rPr>
          <w:rFonts w:ascii="Arial" w:hAnsi="Arial" w:cs="Arial"/>
          <w:szCs w:val="24"/>
        </w:rPr>
        <w:t xml:space="preserve"> zapisnik o ispitivanju osumnjičenika </w:t>
      </w:r>
      <w:r w:rsidR="003A0CCE">
        <w:rPr>
          <w:rFonts w:ascii="Arial" w:hAnsi="Arial" w:cs="Arial"/>
          <w:szCs w:val="24"/>
        </w:rPr>
        <w:t>(</w:t>
      </w:r>
      <w:r w:rsidRPr="003A0CCE" w:rsidR="003A0CCE">
        <w:rPr>
          <w:rFonts w:ascii="Arial" w:hAnsi="Arial" w:cs="Arial"/>
          <w:szCs w:val="24"/>
        </w:rPr>
        <w:t>stranica 7 do 9 spisa</w:t>
      </w:r>
      <w:r w:rsidR="003A0CCE">
        <w:rPr>
          <w:rFonts w:ascii="Arial" w:hAnsi="Arial" w:cs="Arial"/>
          <w:szCs w:val="24"/>
        </w:rPr>
        <w:t>)</w:t>
      </w:r>
      <w:r w:rsidRPr="003A0CCE" w:rsidR="003A0CCE">
        <w:rPr>
          <w:rFonts w:ascii="Arial" w:hAnsi="Arial" w:cs="Arial"/>
          <w:szCs w:val="24"/>
        </w:rPr>
        <w:t>.</w:t>
      </w:r>
    </w:p>
    <w:p w:rsidR="004D00E9" w:rsidP="003A0CCE" w:rsidRDefault="004D00E9" w14:paraId="298C231C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E77216" w:rsidP="004D00E9" w:rsidRDefault="004D00E9" w14:paraId="002BA75E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3.1. Sud nije izveo </w:t>
      </w:r>
      <w:r w:rsidRPr="004D00E9">
        <w:rPr>
          <w:rFonts w:ascii="Arial" w:hAnsi="Arial" w:cs="Arial"/>
          <w:szCs w:val="24"/>
        </w:rPr>
        <w:t xml:space="preserve">dokaz ispitivanjem svjedoka Tonija Begića, budući da sud smatra da je činjenično stanje na temelju </w:t>
      </w:r>
      <w:r>
        <w:rPr>
          <w:rFonts w:ascii="Arial" w:hAnsi="Arial" w:cs="Arial"/>
          <w:szCs w:val="24"/>
        </w:rPr>
        <w:t>svih</w:t>
      </w:r>
      <w:r w:rsidRPr="004D00E9">
        <w:rPr>
          <w:rFonts w:ascii="Arial" w:hAnsi="Arial" w:cs="Arial"/>
          <w:szCs w:val="24"/>
        </w:rPr>
        <w:t xml:space="preserve"> izvedenih dokaza dovoljno utvrđeno da se može donijeti odluka u ovome postupku pa bi se inzistiranjem na ispitivanju svjedoka samo bespotrebno odugovlačio ovaj postupak, a što je suprotno načelu učinkovitosti i ekonomičnosti postupanja, a dodatno uzimajući u obzir da su ispitani drugi policijski službenik Ante Blažević i policijski vježbenik Bruno </w:t>
      </w:r>
      <w:proofErr w:type="spellStart"/>
      <w:r w:rsidRPr="004D00E9">
        <w:rPr>
          <w:rFonts w:ascii="Arial" w:hAnsi="Arial" w:cs="Arial"/>
          <w:szCs w:val="24"/>
        </w:rPr>
        <w:t>Uranjek</w:t>
      </w:r>
      <w:proofErr w:type="spellEnd"/>
      <w:r w:rsidRPr="004D00E9">
        <w:rPr>
          <w:rFonts w:ascii="Arial" w:hAnsi="Arial" w:cs="Arial"/>
          <w:szCs w:val="24"/>
        </w:rPr>
        <w:t>.</w:t>
      </w:r>
    </w:p>
    <w:p w:rsidRPr="004D00E9" w:rsidR="004D00E9" w:rsidP="004D00E9" w:rsidRDefault="004D00E9" w14:paraId="25C06B7C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3A0CCE" w:rsidP="001D7F4D" w:rsidRDefault="00A43BC7" w14:paraId="61E83F93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Ispitan na ročištu održanom </w:t>
      </w:r>
      <w:r w:rsidR="003A0CCE">
        <w:rPr>
          <w:rFonts w:ascii="Arial" w:hAnsi="Arial" w:cs="Arial"/>
          <w:szCs w:val="24"/>
        </w:rPr>
        <w:t>19. ožujka</w:t>
      </w:r>
      <w:r w:rsidR="00E77216">
        <w:rPr>
          <w:rFonts w:ascii="Arial" w:hAnsi="Arial" w:cs="Arial"/>
          <w:szCs w:val="24"/>
        </w:rPr>
        <w:t xml:space="preserve"> 2025. </w:t>
      </w:r>
      <w:r>
        <w:rPr>
          <w:rFonts w:ascii="Arial" w:hAnsi="Arial" w:cs="Arial"/>
          <w:szCs w:val="24"/>
        </w:rPr>
        <w:t>svjedok</w:t>
      </w:r>
      <w:r w:rsidR="001D7F4D">
        <w:rPr>
          <w:rFonts w:ascii="Arial" w:hAnsi="Arial" w:cs="Arial"/>
          <w:szCs w:val="24"/>
        </w:rPr>
        <w:t xml:space="preserve"> </w:t>
      </w:r>
      <w:r w:rsidR="003A0CCE">
        <w:rPr>
          <w:rFonts w:ascii="Arial" w:hAnsi="Arial" w:cs="Arial"/>
          <w:szCs w:val="24"/>
        </w:rPr>
        <w:t xml:space="preserve">Bruno </w:t>
      </w:r>
      <w:proofErr w:type="spellStart"/>
      <w:r w:rsidR="003A0CCE">
        <w:rPr>
          <w:rFonts w:ascii="Arial" w:hAnsi="Arial" w:cs="Arial"/>
          <w:szCs w:val="24"/>
        </w:rPr>
        <w:t>Uranjek</w:t>
      </w:r>
      <w:proofErr w:type="spellEnd"/>
      <w:r w:rsidR="001D7F4D">
        <w:rPr>
          <w:rFonts w:ascii="Arial" w:hAnsi="Arial" w:cs="Arial"/>
          <w:szCs w:val="24"/>
        </w:rPr>
        <w:t xml:space="preserve"> je iskazao da </w:t>
      </w:r>
      <w:r w:rsidR="003A0CCE">
        <w:rPr>
          <w:rFonts w:ascii="Arial" w:hAnsi="Arial" w:cs="Arial"/>
          <w:szCs w:val="24"/>
        </w:rPr>
        <w:t xml:space="preserve">su </w:t>
      </w:r>
      <w:r w:rsidRPr="003A0CCE" w:rsidR="003A0CCE">
        <w:rPr>
          <w:rFonts w:ascii="Arial" w:hAnsi="Arial" w:cs="Arial"/>
          <w:szCs w:val="24"/>
        </w:rPr>
        <w:t xml:space="preserve">kritične zgode 13. siječnja 2026. kolege policijski službenici Toni Begić, Ante Blažević i </w:t>
      </w:r>
      <w:r w:rsidR="003A0CCE">
        <w:rPr>
          <w:rFonts w:ascii="Arial" w:hAnsi="Arial" w:cs="Arial"/>
          <w:szCs w:val="24"/>
        </w:rPr>
        <w:t>on</w:t>
      </w:r>
      <w:r w:rsidRPr="003A0CCE" w:rsidR="003A0CCE">
        <w:rPr>
          <w:rFonts w:ascii="Arial" w:hAnsi="Arial" w:cs="Arial"/>
          <w:szCs w:val="24"/>
        </w:rPr>
        <w:t xml:space="preserve"> kao policijski vježbenik postupali po dojavi o remećenju javnog reda </w:t>
      </w:r>
      <w:r w:rsidRPr="003A0CCE" w:rsidR="003A0CCE">
        <w:rPr>
          <w:rFonts w:ascii="Arial" w:hAnsi="Arial" w:cs="Arial"/>
          <w:szCs w:val="24"/>
        </w:rPr>
        <w:lastRenderedPageBreak/>
        <w:t xml:space="preserve">i mira te </w:t>
      </w:r>
      <w:r w:rsidR="003A0CCE">
        <w:rPr>
          <w:rFonts w:ascii="Arial" w:hAnsi="Arial" w:cs="Arial"/>
          <w:szCs w:val="24"/>
        </w:rPr>
        <w:t>su</w:t>
      </w:r>
      <w:r w:rsidRPr="003A0CCE" w:rsidR="003A0CCE">
        <w:rPr>
          <w:rFonts w:ascii="Arial" w:hAnsi="Arial" w:cs="Arial"/>
          <w:szCs w:val="24"/>
        </w:rPr>
        <w:t xml:space="preserve"> u Osijeku na Vijencu Ivana Meštrovića 80 ispred stambene zgrade, a negdje preko puta kafića </w:t>
      </w:r>
      <w:proofErr w:type="spellStart"/>
      <w:r w:rsidRPr="003A0CCE" w:rsidR="003A0CCE">
        <w:rPr>
          <w:rFonts w:ascii="Arial" w:hAnsi="Arial" w:cs="Arial"/>
          <w:szCs w:val="24"/>
        </w:rPr>
        <w:t>Mursa</w:t>
      </w:r>
      <w:proofErr w:type="spellEnd"/>
      <w:r w:rsidRPr="003A0CCE" w:rsidR="003A0CCE">
        <w:rPr>
          <w:rFonts w:ascii="Arial" w:hAnsi="Arial" w:cs="Arial"/>
          <w:szCs w:val="24"/>
        </w:rPr>
        <w:t xml:space="preserve">, zatekli mlađu mušku osobu koju </w:t>
      </w:r>
      <w:r w:rsidR="003A0CCE">
        <w:rPr>
          <w:rFonts w:ascii="Arial" w:hAnsi="Arial" w:cs="Arial"/>
          <w:szCs w:val="24"/>
        </w:rPr>
        <w:t>su</w:t>
      </w:r>
      <w:r w:rsidRPr="003A0CCE" w:rsidR="003A0CCE">
        <w:rPr>
          <w:rFonts w:ascii="Arial" w:hAnsi="Arial" w:cs="Arial"/>
          <w:szCs w:val="24"/>
        </w:rPr>
        <w:t xml:space="preserve"> legitimirali i utvrdili da se radi o Ivici Kišu. Isti je bio u vidno alkoholiziranom stanju te je glasno vikao i galamio. Po </w:t>
      </w:r>
      <w:r w:rsidR="003A0CCE">
        <w:rPr>
          <w:rFonts w:ascii="Arial" w:hAnsi="Arial" w:cs="Arial"/>
          <w:szCs w:val="24"/>
        </w:rPr>
        <w:t>njihovom</w:t>
      </w:r>
      <w:r w:rsidRPr="003A0CCE" w:rsidR="003A0CCE">
        <w:rPr>
          <w:rFonts w:ascii="Arial" w:hAnsi="Arial" w:cs="Arial"/>
          <w:szCs w:val="24"/>
        </w:rPr>
        <w:t xml:space="preserve"> dolasku i nakon izdanog upozorenja da prestane s narušavanjem javnog reda i mira isti je počeo omalovažavati i vrijeđati </w:t>
      </w:r>
      <w:r w:rsidR="003A0CCE">
        <w:rPr>
          <w:rFonts w:ascii="Arial" w:hAnsi="Arial" w:cs="Arial"/>
          <w:szCs w:val="24"/>
        </w:rPr>
        <w:t>njih</w:t>
      </w:r>
      <w:r w:rsidRPr="003A0CCE" w:rsidR="003A0CCE">
        <w:rPr>
          <w:rFonts w:ascii="Arial" w:hAnsi="Arial" w:cs="Arial"/>
          <w:szCs w:val="24"/>
        </w:rPr>
        <w:t xml:space="preserve"> kao policijske službenike u vezi s vršenjem službe te </w:t>
      </w:r>
      <w:r w:rsidR="003A0CCE">
        <w:rPr>
          <w:rFonts w:ascii="Arial" w:hAnsi="Arial" w:cs="Arial"/>
          <w:szCs w:val="24"/>
        </w:rPr>
        <w:t>im</w:t>
      </w:r>
      <w:r w:rsidRPr="003A0CCE" w:rsidR="003A0CCE">
        <w:rPr>
          <w:rFonts w:ascii="Arial" w:hAnsi="Arial" w:cs="Arial"/>
          <w:szCs w:val="24"/>
        </w:rPr>
        <w:t xml:space="preserve"> je vičući govorio da </w:t>
      </w:r>
      <w:r w:rsidR="003A0CCE">
        <w:rPr>
          <w:rFonts w:ascii="Arial" w:hAnsi="Arial" w:cs="Arial"/>
          <w:szCs w:val="24"/>
        </w:rPr>
        <w:t>su</w:t>
      </w:r>
      <w:r w:rsidRPr="003A0CCE" w:rsidR="003A0CCE">
        <w:rPr>
          <w:rFonts w:ascii="Arial" w:hAnsi="Arial" w:cs="Arial"/>
          <w:szCs w:val="24"/>
        </w:rPr>
        <w:t xml:space="preserve"> drotovi, da </w:t>
      </w:r>
      <w:r w:rsidR="003A0CCE">
        <w:rPr>
          <w:rFonts w:ascii="Arial" w:hAnsi="Arial" w:cs="Arial"/>
          <w:szCs w:val="24"/>
        </w:rPr>
        <w:t>su</w:t>
      </w:r>
      <w:r w:rsidRPr="003A0CCE" w:rsidR="003A0CCE">
        <w:rPr>
          <w:rFonts w:ascii="Arial" w:hAnsi="Arial" w:cs="Arial"/>
          <w:szCs w:val="24"/>
        </w:rPr>
        <w:t xml:space="preserve"> pičke, psovao </w:t>
      </w:r>
      <w:r w:rsidR="003A0CCE">
        <w:rPr>
          <w:rFonts w:ascii="Arial" w:hAnsi="Arial" w:cs="Arial"/>
          <w:szCs w:val="24"/>
        </w:rPr>
        <w:t>im</w:t>
      </w:r>
      <w:r w:rsidRPr="003A0CCE" w:rsidR="003A0CCE">
        <w:rPr>
          <w:rFonts w:ascii="Arial" w:hAnsi="Arial" w:cs="Arial"/>
          <w:szCs w:val="24"/>
        </w:rPr>
        <w:t xml:space="preserve"> majku i </w:t>
      </w:r>
      <w:r w:rsidR="003A0CCE">
        <w:rPr>
          <w:rFonts w:ascii="Arial" w:hAnsi="Arial" w:cs="Arial"/>
          <w:szCs w:val="24"/>
        </w:rPr>
        <w:t>B</w:t>
      </w:r>
      <w:r w:rsidRPr="003A0CCE" w:rsidR="003A0CCE">
        <w:rPr>
          <w:rFonts w:ascii="Arial" w:hAnsi="Arial" w:cs="Arial"/>
          <w:szCs w:val="24"/>
        </w:rPr>
        <w:t xml:space="preserve">oga te prijetio da će pobjeći i da će </w:t>
      </w:r>
      <w:r w:rsidR="003A0CCE">
        <w:rPr>
          <w:rFonts w:ascii="Arial" w:hAnsi="Arial" w:cs="Arial"/>
          <w:szCs w:val="24"/>
        </w:rPr>
        <w:t>ih</w:t>
      </w:r>
      <w:r w:rsidRPr="003A0CCE" w:rsidR="003A0CCE">
        <w:rPr>
          <w:rFonts w:ascii="Arial" w:hAnsi="Arial" w:cs="Arial"/>
          <w:szCs w:val="24"/>
        </w:rPr>
        <w:t xml:space="preserve"> prebiti. </w:t>
      </w:r>
      <w:r w:rsidR="003A0CCE">
        <w:rPr>
          <w:rFonts w:ascii="Arial" w:hAnsi="Arial" w:cs="Arial"/>
          <w:szCs w:val="24"/>
        </w:rPr>
        <w:t>Iskazao je da su</w:t>
      </w:r>
      <w:r w:rsidRPr="003A0CCE" w:rsidR="003A0CCE">
        <w:rPr>
          <w:rFonts w:ascii="Arial" w:hAnsi="Arial" w:cs="Arial"/>
          <w:szCs w:val="24"/>
        </w:rPr>
        <w:t xml:space="preserve"> kritične zgode istoga i </w:t>
      </w:r>
      <w:proofErr w:type="spellStart"/>
      <w:r w:rsidRPr="003A0CCE" w:rsidR="003A0CCE">
        <w:rPr>
          <w:rFonts w:ascii="Arial" w:hAnsi="Arial" w:cs="Arial"/>
          <w:szCs w:val="24"/>
        </w:rPr>
        <w:t>alkotestirali</w:t>
      </w:r>
      <w:proofErr w:type="spellEnd"/>
      <w:r w:rsidRPr="003A0CCE" w:rsidR="003A0CCE">
        <w:rPr>
          <w:rFonts w:ascii="Arial" w:hAnsi="Arial" w:cs="Arial"/>
          <w:szCs w:val="24"/>
        </w:rPr>
        <w:t xml:space="preserve"> te je utvrđena koncentracija od 2,25 g/kg. </w:t>
      </w:r>
      <w:r w:rsidR="003A0CCE">
        <w:rPr>
          <w:rFonts w:ascii="Arial" w:hAnsi="Arial" w:cs="Arial"/>
          <w:szCs w:val="24"/>
        </w:rPr>
        <w:t>Iskazao je</w:t>
      </w:r>
      <w:r w:rsidRPr="003A0CCE" w:rsidR="003A0CCE">
        <w:rPr>
          <w:rFonts w:ascii="Arial" w:hAnsi="Arial" w:cs="Arial"/>
          <w:szCs w:val="24"/>
        </w:rPr>
        <w:t xml:space="preserve"> da se isti nikako nije smirivao te je nastavljao s vikom, galamom i vrijeđanjem </w:t>
      </w:r>
      <w:r w:rsidR="003A0CCE">
        <w:rPr>
          <w:rFonts w:ascii="Arial" w:hAnsi="Arial" w:cs="Arial"/>
          <w:szCs w:val="24"/>
        </w:rPr>
        <w:t>njih</w:t>
      </w:r>
      <w:r w:rsidRPr="003A0CCE" w:rsidR="003A0CCE">
        <w:rPr>
          <w:rFonts w:ascii="Arial" w:hAnsi="Arial" w:cs="Arial"/>
          <w:szCs w:val="24"/>
        </w:rPr>
        <w:t xml:space="preserve"> kao policijskih službenika te </w:t>
      </w:r>
      <w:r w:rsidR="003A0CCE">
        <w:rPr>
          <w:rFonts w:ascii="Arial" w:hAnsi="Arial" w:cs="Arial"/>
          <w:szCs w:val="24"/>
        </w:rPr>
        <w:t>su</w:t>
      </w:r>
      <w:r w:rsidRPr="003A0CCE" w:rsidR="003A0CCE">
        <w:rPr>
          <w:rFonts w:ascii="Arial" w:hAnsi="Arial" w:cs="Arial"/>
          <w:szCs w:val="24"/>
        </w:rPr>
        <w:t xml:space="preserve"> nakon toga kolega Toni Begić i </w:t>
      </w:r>
      <w:r w:rsidR="003A0CCE">
        <w:rPr>
          <w:rFonts w:ascii="Arial" w:hAnsi="Arial" w:cs="Arial"/>
          <w:szCs w:val="24"/>
        </w:rPr>
        <w:t>on</w:t>
      </w:r>
      <w:r w:rsidRPr="003A0CCE" w:rsidR="003A0CCE">
        <w:rPr>
          <w:rFonts w:ascii="Arial" w:hAnsi="Arial" w:cs="Arial"/>
          <w:szCs w:val="24"/>
        </w:rPr>
        <w:t xml:space="preserve"> primijenili sredstva prisile, odnosno istome stavili sredstva za vezivanje. Na upit suda </w:t>
      </w:r>
      <w:r w:rsidR="003A0CCE">
        <w:rPr>
          <w:rFonts w:ascii="Arial" w:hAnsi="Arial" w:cs="Arial"/>
          <w:szCs w:val="24"/>
        </w:rPr>
        <w:t xml:space="preserve">odgovorio je </w:t>
      </w:r>
      <w:r w:rsidRPr="003A0CCE" w:rsidR="003A0CCE">
        <w:rPr>
          <w:rFonts w:ascii="Arial" w:hAnsi="Arial" w:cs="Arial"/>
          <w:szCs w:val="24"/>
        </w:rPr>
        <w:t xml:space="preserve">da je okrivljeniku kritične zgode ponuđena liječnička pomoć, odnosno bila je pozvana hitna na mjesto događaja, međutim isti je odbio medicinsku pomoć. Nakon toga </w:t>
      </w:r>
      <w:r w:rsidR="003A0CCE">
        <w:rPr>
          <w:rFonts w:ascii="Arial" w:hAnsi="Arial" w:cs="Arial"/>
          <w:szCs w:val="24"/>
        </w:rPr>
        <w:t>isti je iskazao da su</w:t>
      </w:r>
      <w:r w:rsidRPr="003A0CCE" w:rsidR="003A0CCE">
        <w:rPr>
          <w:rFonts w:ascii="Arial" w:hAnsi="Arial" w:cs="Arial"/>
          <w:szCs w:val="24"/>
        </w:rPr>
        <w:t xml:space="preserve"> okrivljenika i priveli u službene prostorije policije. Također mo</w:t>
      </w:r>
      <w:r w:rsidR="003A0CCE">
        <w:rPr>
          <w:rFonts w:ascii="Arial" w:hAnsi="Arial" w:cs="Arial"/>
          <w:szCs w:val="24"/>
        </w:rPr>
        <w:t>že</w:t>
      </w:r>
      <w:r w:rsidRPr="003A0CCE" w:rsidR="003A0CCE">
        <w:rPr>
          <w:rFonts w:ascii="Arial" w:hAnsi="Arial" w:cs="Arial"/>
          <w:szCs w:val="24"/>
        </w:rPr>
        <w:t xml:space="preserve"> reći da se isti i tijekom vožnje do policijske postaje nije smirio</w:t>
      </w:r>
      <w:r w:rsidR="003A0CCE">
        <w:rPr>
          <w:rFonts w:ascii="Arial" w:hAnsi="Arial" w:cs="Arial"/>
          <w:szCs w:val="24"/>
        </w:rPr>
        <w:t>,</w:t>
      </w:r>
      <w:r w:rsidRPr="003A0CCE" w:rsidR="003A0CCE">
        <w:rPr>
          <w:rFonts w:ascii="Arial" w:hAnsi="Arial" w:cs="Arial"/>
          <w:szCs w:val="24"/>
        </w:rPr>
        <w:t xml:space="preserve"> već je nastavio s vrijeđanjem </w:t>
      </w:r>
      <w:r w:rsidR="003A0CCE">
        <w:rPr>
          <w:rFonts w:ascii="Arial" w:hAnsi="Arial" w:cs="Arial"/>
          <w:szCs w:val="24"/>
        </w:rPr>
        <w:t>njih</w:t>
      </w:r>
      <w:r w:rsidRPr="003A0CCE" w:rsidR="003A0CCE">
        <w:rPr>
          <w:rFonts w:ascii="Arial" w:hAnsi="Arial" w:cs="Arial"/>
          <w:szCs w:val="24"/>
        </w:rPr>
        <w:t xml:space="preserve"> kao policijskih službenika govoreći ponov</w:t>
      </w:r>
      <w:r w:rsidR="003A0CCE">
        <w:rPr>
          <w:rFonts w:ascii="Arial" w:hAnsi="Arial" w:cs="Arial"/>
          <w:szCs w:val="24"/>
        </w:rPr>
        <w:t>n</w:t>
      </w:r>
      <w:r w:rsidRPr="003A0CCE" w:rsidR="003A0CCE">
        <w:rPr>
          <w:rFonts w:ascii="Arial" w:hAnsi="Arial" w:cs="Arial"/>
          <w:szCs w:val="24"/>
        </w:rPr>
        <w:t>o: "pičke jedne, odvežite me, polomit ću lisice itd."</w:t>
      </w:r>
    </w:p>
    <w:p w:rsidR="003A0CCE" w:rsidP="001D7F4D" w:rsidRDefault="003A0CCE" w14:paraId="25DBD63A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3A0CCE" w:rsidP="001D7F4D" w:rsidRDefault="003A0CCE" w14:paraId="7DB63127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Ispitan na ročištu održanog 19. ožujka 2026. svjedok Ante Blažević je iskazao </w:t>
      </w:r>
    </w:p>
    <w:p w:rsidR="003A0CCE" w:rsidP="004D51AE" w:rsidRDefault="004D51AE" w14:paraId="5188AD50" w14:textId="77777777">
      <w:pPr>
        <w:jc w:val="both"/>
        <w:rPr>
          <w:rFonts w:ascii="Arial" w:hAnsi="Arial" w:cs="Arial"/>
          <w:szCs w:val="24"/>
        </w:rPr>
      </w:pPr>
      <w:r w:rsidRPr="004D51AE">
        <w:rPr>
          <w:rFonts w:ascii="Arial" w:hAnsi="Arial" w:cs="Arial"/>
          <w:szCs w:val="24"/>
        </w:rPr>
        <w:t xml:space="preserve">da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kolege Toni Begić, Bruno </w:t>
      </w:r>
      <w:proofErr w:type="spellStart"/>
      <w:r w:rsidRPr="004D51AE">
        <w:rPr>
          <w:rFonts w:ascii="Arial" w:hAnsi="Arial" w:cs="Arial"/>
          <w:szCs w:val="24"/>
        </w:rPr>
        <w:t>Uranjek</w:t>
      </w:r>
      <w:proofErr w:type="spellEnd"/>
      <w:r w:rsidRPr="004D51AE">
        <w:rPr>
          <w:rFonts w:ascii="Arial" w:hAnsi="Arial" w:cs="Arial"/>
          <w:szCs w:val="24"/>
        </w:rPr>
        <w:t xml:space="preserve"> i </w:t>
      </w:r>
      <w:r>
        <w:rPr>
          <w:rFonts w:ascii="Arial" w:hAnsi="Arial" w:cs="Arial"/>
          <w:szCs w:val="24"/>
        </w:rPr>
        <w:t>on</w:t>
      </w:r>
      <w:r w:rsidRPr="004D51AE">
        <w:rPr>
          <w:rFonts w:ascii="Arial" w:hAnsi="Arial" w:cs="Arial"/>
          <w:szCs w:val="24"/>
        </w:rPr>
        <w:t xml:space="preserve"> kritične zgode 13. siječnja 2026. postupali po dojavi o remećenju javnog reda i mira i to u Osijeku na Vijencu Ivana Meštrovića 80. Dolaskom na mjesto događaja zatekli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mlađu mušku osobu kako u vidno alkoholiziranom stanju viče i dere se te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legitimiranjem istoga utvrdili da je riječ o Ivici Kišu. </w:t>
      </w:r>
      <w:r>
        <w:rPr>
          <w:rFonts w:ascii="Arial" w:hAnsi="Arial" w:cs="Arial"/>
          <w:szCs w:val="24"/>
        </w:rPr>
        <w:t xml:space="preserve">Iskazao je da su </w:t>
      </w:r>
      <w:r w:rsidRPr="004D51AE">
        <w:rPr>
          <w:rFonts w:ascii="Arial" w:hAnsi="Arial" w:cs="Arial"/>
          <w:szCs w:val="24"/>
        </w:rPr>
        <w:t xml:space="preserve">istoga tada </w:t>
      </w:r>
      <w:proofErr w:type="spellStart"/>
      <w:r w:rsidRPr="004D51AE">
        <w:rPr>
          <w:rFonts w:ascii="Arial" w:hAnsi="Arial" w:cs="Arial"/>
          <w:szCs w:val="24"/>
        </w:rPr>
        <w:t>alkotestirali</w:t>
      </w:r>
      <w:proofErr w:type="spellEnd"/>
      <w:r w:rsidRPr="004D51AE">
        <w:rPr>
          <w:rFonts w:ascii="Arial" w:hAnsi="Arial" w:cs="Arial"/>
          <w:szCs w:val="24"/>
        </w:rPr>
        <w:t xml:space="preserve"> te mu je utvrđena koncentracija alkohola od 2,25 g/kg. Također </w:t>
      </w:r>
      <w:r>
        <w:rPr>
          <w:rFonts w:ascii="Arial" w:hAnsi="Arial" w:cs="Arial"/>
          <w:szCs w:val="24"/>
        </w:rPr>
        <w:t>može</w:t>
      </w:r>
      <w:r w:rsidRPr="004D51AE">
        <w:rPr>
          <w:rFonts w:ascii="Arial" w:hAnsi="Arial" w:cs="Arial"/>
          <w:szCs w:val="24"/>
        </w:rPr>
        <w:t xml:space="preserve"> reći da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zbog te koncentracije alkohola pozvali Hitnu medicinsku pomoć  i nakon toga je Ivica Kiš nastavio i dalje vikati i galamiti te </w:t>
      </w:r>
      <w:r>
        <w:rPr>
          <w:rFonts w:ascii="Arial" w:hAnsi="Arial" w:cs="Arial"/>
          <w:szCs w:val="24"/>
        </w:rPr>
        <w:t>ih</w:t>
      </w:r>
      <w:r w:rsidRPr="004D51AE">
        <w:rPr>
          <w:rFonts w:ascii="Arial" w:hAnsi="Arial" w:cs="Arial"/>
          <w:szCs w:val="24"/>
        </w:rPr>
        <w:t xml:space="preserve"> je vrijeđao u vezi s vršenjem </w:t>
      </w:r>
      <w:r>
        <w:rPr>
          <w:rFonts w:ascii="Arial" w:hAnsi="Arial" w:cs="Arial"/>
          <w:szCs w:val="24"/>
        </w:rPr>
        <w:t>njihove</w:t>
      </w:r>
      <w:r w:rsidRPr="004D51AE">
        <w:rPr>
          <w:rFonts w:ascii="Arial" w:hAnsi="Arial" w:cs="Arial"/>
          <w:szCs w:val="24"/>
        </w:rPr>
        <w:t xml:space="preserve"> službe, psovao </w:t>
      </w:r>
      <w:r>
        <w:rPr>
          <w:rFonts w:ascii="Arial" w:hAnsi="Arial" w:cs="Arial"/>
          <w:szCs w:val="24"/>
        </w:rPr>
        <w:t>im</w:t>
      </w:r>
      <w:r w:rsidRPr="004D51AE">
        <w:rPr>
          <w:rFonts w:ascii="Arial" w:hAnsi="Arial" w:cs="Arial"/>
          <w:szCs w:val="24"/>
        </w:rPr>
        <w:t xml:space="preserve"> majku i </w:t>
      </w:r>
      <w:r>
        <w:rPr>
          <w:rFonts w:ascii="Arial" w:hAnsi="Arial" w:cs="Arial"/>
          <w:szCs w:val="24"/>
        </w:rPr>
        <w:t>B</w:t>
      </w:r>
      <w:r w:rsidRPr="004D51AE">
        <w:rPr>
          <w:rFonts w:ascii="Arial" w:hAnsi="Arial" w:cs="Arial"/>
          <w:szCs w:val="24"/>
        </w:rPr>
        <w:t xml:space="preserve">oga i govorio </w:t>
      </w:r>
      <w:r>
        <w:rPr>
          <w:rFonts w:ascii="Arial" w:hAnsi="Arial" w:cs="Arial"/>
          <w:szCs w:val="24"/>
        </w:rPr>
        <w:t>im</w:t>
      </w:r>
      <w:r w:rsidRPr="004D51AE">
        <w:rPr>
          <w:rFonts w:ascii="Arial" w:hAnsi="Arial" w:cs="Arial"/>
          <w:szCs w:val="24"/>
        </w:rPr>
        <w:t xml:space="preserve"> da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drotovi i pičke. Mo</w:t>
      </w:r>
      <w:r>
        <w:rPr>
          <w:rFonts w:ascii="Arial" w:hAnsi="Arial" w:cs="Arial"/>
          <w:szCs w:val="24"/>
        </w:rPr>
        <w:t>že</w:t>
      </w:r>
      <w:r w:rsidRPr="004D51AE">
        <w:rPr>
          <w:rFonts w:ascii="Arial" w:hAnsi="Arial" w:cs="Arial"/>
          <w:szCs w:val="24"/>
        </w:rPr>
        <w:t xml:space="preserve"> reći da se Ivica Kiš u jednom trenutku krenuo udaljavati te je uslijed snijega pao na tlo, a nakon čega su kolege Begić i </w:t>
      </w:r>
      <w:proofErr w:type="spellStart"/>
      <w:r w:rsidRPr="004D51AE">
        <w:rPr>
          <w:rFonts w:ascii="Arial" w:hAnsi="Arial" w:cs="Arial"/>
          <w:szCs w:val="24"/>
        </w:rPr>
        <w:t>Uranjek</w:t>
      </w:r>
      <w:proofErr w:type="spellEnd"/>
      <w:r w:rsidRPr="004D51AE">
        <w:rPr>
          <w:rFonts w:ascii="Arial" w:hAnsi="Arial" w:cs="Arial"/>
          <w:szCs w:val="24"/>
        </w:rPr>
        <w:t xml:space="preserve"> prema istome primijenili sredstva prisile, odnosno stavili mu lisice. Po dolasku hitne medicinske pomoći na mjesto događaja Ivica Kiš je odbio bilo kakvu medicinsku pomoć te </w:t>
      </w:r>
      <w:r>
        <w:rPr>
          <w:rFonts w:ascii="Arial" w:hAnsi="Arial" w:cs="Arial"/>
          <w:szCs w:val="24"/>
        </w:rPr>
        <w:t>su</w:t>
      </w:r>
      <w:r w:rsidRPr="004D51A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oni</w:t>
      </w:r>
      <w:r w:rsidRPr="004D51AE">
        <w:rPr>
          <w:rFonts w:ascii="Arial" w:hAnsi="Arial" w:cs="Arial"/>
          <w:szCs w:val="24"/>
        </w:rPr>
        <w:t xml:space="preserve"> istoga zatim stavili u policijsko vozilo kako bi ga prevezli do policijske postaje. Tijekom vožnje do policijske postaje Ivica Kiš </w:t>
      </w:r>
      <w:r>
        <w:rPr>
          <w:rFonts w:ascii="Arial" w:hAnsi="Arial" w:cs="Arial"/>
          <w:szCs w:val="24"/>
        </w:rPr>
        <w:t>ih</w:t>
      </w:r>
      <w:r w:rsidRPr="004D51AE">
        <w:rPr>
          <w:rFonts w:ascii="Arial" w:hAnsi="Arial" w:cs="Arial"/>
          <w:szCs w:val="24"/>
        </w:rPr>
        <w:t xml:space="preserve"> je nastavio vrijeđati i omalovažavati ponovno </w:t>
      </w:r>
      <w:r>
        <w:rPr>
          <w:rFonts w:ascii="Arial" w:hAnsi="Arial" w:cs="Arial"/>
          <w:szCs w:val="24"/>
        </w:rPr>
        <w:t>im</w:t>
      </w:r>
      <w:r w:rsidRPr="004D51AE">
        <w:rPr>
          <w:rFonts w:ascii="Arial" w:hAnsi="Arial" w:cs="Arial"/>
          <w:szCs w:val="24"/>
        </w:rPr>
        <w:t xml:space="preserve"> psujući </w:t>
      </w:r>
      <w:r>
        <w:rPr>
          <w:rFonts w:ascii="Arial" w:hAnsi="Arial" w:cs="Arial"/>
          <w:szCs w:val="24"/>
        </w:rPr>
        <w:t>B</w:t>
      </w:r>
      <w:r w:rsidRPr="004D51AE">
        <w:rPr>
          <w:rFonts w:ascii="Arial" w:hAnsi="Arial" w:cs="Arial"/>
          <w:szCs w:val="24"/>
        </w:rPr>
        <w:t xml:space="preserve">oga i govoreći </w:t>
      </w:r>
      <w:r>
        <w:rPr>
          <w:rFonts w:ascii="Arial" w:hAnsi="Arial" w:cs="Arial"/>
          <w:szCs w:val="24"/>
        </w:rPr>
        <w:t xml:space="preserve">im </w:t>
      </w:r>
      <w:r w:rsidRPr="004D51AE">
        <w:rPr>
          <w:rFonts w:ascii="Arial" w:hAnsi="Arial" w:cs="Arial"/>
          <w:szCs w:val="24"/>
        </w:rPr>
        <w:t xml:space="preserve">da </w:t>
      </w:r>
      <w:r>
        <w:rPr>
          <w:rFonts w:ascii="Arial" w:hAnsi="Arial" w:cs="Arial"/>
          <w:szCs w:val="24"/>
        </w:rPr>
        <w:t xml:space="preserve">su </w:t>
      </w:r>
      <w:r w:rsidRPr="004D51AE">
        <w:rPr>
          <w:rFonts w:ascii="Arial" w:hAnsi="Arial" w:cs="Arial"/>
          <w:szCs w:val="24"/>
        </w:rPr>
        <w:t xml:space="preserve">pičke i drotovi.  </w:t>
      </w:r>
    </w:p>
    <w:p w:rsidR="00D60512" w:rsidP="001D7F4D" w:rsidRDefault="00D60512" w14:paraId="036DB18E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4D51AE" w:rsidP="000A28DE" w:rsidRDefault="004D51AE" w14:paraId="22413FB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A28DE">
        <w:rPr>
          <w:rFonts w:ascii="Arial" w:hAnsi="Arial" w:cs="Arial"/>
        </w:rPr>
        <w:t>.</w:t>
      </w:r>
      <w:r w:rsidR="00A43BC7">
        <w:rPr>
          <w:rFonts w:ascii="Arial" w:hAnsi="Arial" w:cs="Arial"/>
        </w:rPr>
        <w:t xml:space="preserve"> Iz izvješća o uhićenju (stranica </w:t>
      </w:r>
      <w:r>
        <w:rPr>
          <w:rFonts w:ascii="Arial" w:hAnsi="Arial" w:cs="Arial"/>
        </w:rPr>
        <w:t>5</w:t>
      </w:r>
      <w:r w:rsidR="00A43BC7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>6</w:t>
      </w:r>
      <w:r w:rsidR="00A43BC7">
        <w:rPr>
          <w:rFonts w:ascii="Arial" w:hAnsi="Arial" w:cs="Arial"/>
        </w:rPr>
        <w:t xml:space="preserve"> spisa) proizlazi da je okrivljenik </w:t>
      </w:r>
      <w:r w:rsidR="009C2A1C">
        <w:rPr>
          <w:rFonts w:ascii="Arial" w:hAnsi="Arial" w:cs="Arial"/>
        </w:rPr>
        <w:t xml:space="preserve">uhićen </w:t>
      </w:r>
      <w:r w:rsidR="00D60512">
        <w:rPr>
          <w:rFonts w:ascii="Arial" w:hAnsi="Arial" w:cs="Arial"/>
        </w:rPr>
        <w:t xml:space="preserve">13. </w:t>
      </w:r>
      <w:r>
        <w:rPr>
          <w:rFonts w:ascii="Arial" w:hAnsi="Arial" w:cs="Arial"/>
        </w:rPr>
        <w:t>siječnja</w:t>
      </w:r>
      <w:r w:rsidR="009C2A1C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="009C2A1C">
        <w:rPr>
          <w:rFonts w:ascii="Arial" w:hAnsi="Arial" w:cs="Arial"/>
        </w:rPr>
        <w:t xml:space="preserve">. u </w:t>
      </w:r>
      <w:r w:rsidR="00D60512">
        <w:rPr>
          <w:rFonts w:ascii="Arial" w:hAnsi="Arial" w:cs="Arial"/>
        </w:rPr>
        <w:t>20</w:t>
      </w:r>
      <w:r w:rsidR="009C2A1C">
        <w:rPr>
          <w:rFonts w:ascii="Arial" w:hAnsi="Arial" w:cs="Arial"/>
        </w:rPr>
        <w:t>,</w:t>
      </w:r>
      <w:r>
        <w:rPr>
          <w:rFonts w:ascii="Arial" w:hAnsi="Arial" w:cs="Arial"/>
        </w:rPr>
        <w:t>25</w:t>
      </w:r>
      <w:r w:rsidR="009C2A1C">
        <w:rPr>
          <w:rFonts w:ascii="Arial" w:hAnsi="Arial" w:cs="Arial"/>
        </w:rPr>
        <w:t xml:space="preserve"> sati</w:t>
      </w:r>
      <w:r w:rsidR="00A43BC7">
        <w:rPr>
          <w:rFonts w:ascii="Arial" w:hAnsi="Arial" w:cs="Arial"/>
        </w:rPr>
        <w:t>, a</w:t>
      </w:r>
      <w:r w:rsidR="00D60512">
        <w:rPr>
          <w:rFonts w:ascii="Arial" w:hAnsi="Arial" w:cs="Arial"/>
        </w:rPr>
        <w:t xml:space="preserve"> 14. s</w:t>
      </w:r>
      <w:r>
        <w:rPr>
          <w:rFonts w:ascii="Arial" w:hAnsi="Arial" w:cs="Arial"/>
        </w:rPr>
        <w:t>iječnj</w:t>
      </w:r>
      <w:r w:rsidR="00D60512">
        <w:rPr>
          <w:rFonts w:ascii="Arial" w:hAnsi="Arial" w:cs="Arial"/>
        </w:rPr>
        <w:t xml:space="preserve">a 2023. u </w:t>
      </w:r>
      <w:r>
        <w:rPr>
          <w:rFonts w:ascii="Arial" w:hAnsi="Arial" w:cs="Arial"/>
        </w:rPr>
        <w:t>08,10</w:t>
      </w:r>
      <w:r w:rsidR="00D60512">
        <w:rPr>
          <w:rFonts w:ascii="Arial" w:hAnsi="Arial" w:cs="Arial"/>
        </w:rPr>
        <w:t xml:space="preserve"> sati je </w:t>
      </w:r>
      <w:r w:rsidR="00A43BC7">
        <w:rPr>
          <w:rFonts w:ascii="Arial" w:hAnsi="Arial" w:cs="Arial"/>
        </w:rPr>
        <w:t>pušten na slobodu.</w:t>
      </w:r>
    </w:p>
    <w:p w:rsidR="004D51AE" w:rsidP="000A28DE" w:rsidRDefault="004D51AE" w14:paraId="3C374DD7" w14:textId="77777777">
      <w:pPr>
        <w:ind w:firstLine="708"/>
        <w:jc w:val="both"/>
        <w:rPr>
          <w:rFonts w:ascii="Arial" w:hAnsi="Arial" w:cs="Arial"/>
        </w:rPr>
      </w:pPr>
    </w:p>
    <w:p w:rsidR="00A43BC7" w:rsidP="000A28DE" w:rsidRDefault="004D51AE" w14:paraId="30B2079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Iz zapisnika o ispitivanju prisutnosti alkohola u organizmu na ime okrivljenika serijski broj 02473220 (stranica 18 spisa) proizlazi da je isti </w:t>
      </w:r>
      <w:proofErr w:type="spellStart"/>
      <w:r>
        <w:rPr>
          <w:rFonts w:ascii="Arial" w:hAnsi="Arial" w:cs="Arial"/>
        </w:rPr>
        <w:t>alkotestiran</w:t>
      </w:r>
      <w:proofErr w:type="spellEnd"/>
      <w:r>
        <w:rPr>
          <w:rFonts w:ascii="Arial" w:hAnsi="Arial" w:cs="Arial"/>
        </w:rPr>
        <w:t xml:space="preserve"> 13. siječnja 2026. u 20,12 sati u Osijeku, Vijenac Ivana Meštrovića 80 te mu je pomoću uređaja </w:t>
      </w:r>
      <w:proofErr w:type="spellStart"/>
      <w:r>
        <w:rPr>
          <w:rFonts w:ascii="Arial" w:hAnsi="Arial" w:cs="Arial"/>
        </w:rPr>
        <w:t>Drager</w:t>
      </w:r>
      <w:proofErr w:type="spellEnd"/>
      <w:r>
        <w:rPr>
          <w:rFonts w:ascii="Arial" w:hAnsi="Arial" w:cs="Arial"/>
        </w:rPr>
        <w:t xml:space="preserve"> serijskog </w:t>
      </w:r>
      <w:r w:rsidRPr="004D51AE">
        <w:rPr>
          <w:rFonts w:ascii="Arial" w:hAnsi="Arial" w:cs="Arial"/>
        </w:rPr>
        <w:t>broja ARLA-0059</w:t>
      </w:r>
      <w:r>
        <w:rPr>
          <w:rFonts w:ascii="Arial" w:hAnsi="Arial" w:cs="Arial"/>
        </w:rPr>
        <w:t xml:space="preserve"> utvrđena koncentracija alkohola od 2,25 g/kg, a što je umanjeno za granicu dopuštene pogreške mjerenja.</w:t>
      </w:r>
      <w:r w:rsidR="00A43BC7">
        <w:rPr>
          <w:rFonts w:ascii="Arial" w:hAnsi="Arial" w:cs="Arial"/>
        </w:rPr>
        <w:t xml:space="preserve"> </w:t>
      </w:r>
    </w:p>
    <w:p w:rsidR="00D60512" w:rsidP="00A43BC7" w:rsidRDefault="00D60512" w14:paraId="38D95D68" w14:textId="77777777">
      <w:pPr>
        <w:ind w:firstLine="720"/>
        <w:jc w:val="both"/>
        <w:rPr>
          <w:rFonts w:ascii="Arial" w:hAnsi="Arial" w:cs="Arial"/>
        </w:rPr>
      </w:pPr>
    </w:p>
    <w:p w:rsidR="004D51AE" w:rsidP="00A43BC7" w:rsidRDefault="004D51AE" w14:paraId="05E131CE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A43BC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Iz službene zabilješke (stranica 10 do 11 spisa), proizlazi da su isti sastavili policijski službenici Toni Begić, Ante Blažević i Bruno </w:t>
      </w:r>
      <w:proofErr w:type="spellStart"/>
      <w:r>
        <w:rPr>
          <w:rFonts w:ascii="Arial" w:hAnsi="Arial" w:cs="Arial"/>
        </w:rPr>
        <w:t>Uranjek</w:t>
      </w:r>
      <w:proofErr w:type="spellEnd"/>
      <w:r>
        <w:rPr>
          <w:rFonts w:ascii="Arial" w:hAnsi="Arial" w:cs="Arial"/>
        </w:rPr>
        <w:t xml:space="preserve">. U istoj stoji da su 13. siječnja 2026. prilikom postupanja po dojavi na adresi u Osijeku, Vijenac Ivana Meštrovića 80, u 19,55 sati zatekli Ivicu Kiša u vidno alkoholiziranom stanju kako narušava javni red i mir glasno vičući nerazgovjetne riječi. Nakon uspostave javnog reda i mira Ivica Kiš je </w:t>
      </w:r>
      <w:proofErr w:type="spellStart"/>
      <w:r>
        <w:rPr>
          <w:rFonts w:ascii="Arial" w:hAnsi="Arial" w:cs="Arial"/>
        </w:rPr>
        <w:t>alkotestiran</w:t>
      </w:r>
      <w:proofErr w:type="spellEnd"/>
      <w:r>
        <w:rPr>
          <w:rFonts w:ascii="Arial" w:hAnsi="Arial" w:cs="Arial"/>
        </w:rPr>
        <w:t xml:space="preserve"> kojom prilikom je očitana koncentracija alkohola u </w:t>
      </w:r>
      <w:r>
        <w:rPr>
          <w:rFonts w:ascii="Arial" w:hAnsi="Arial" w:cs="Arial"/>
        </w:rPr>
        <w:lastRenderedPageBreak/>
        <w:t xml:space="preserve">krvi od 2,25 /kg te je zbog toga zatražen izlazak hitne medicinske pomoći. Za vrijeme čekanja dolaska HMP-a Ivica Kiš je ponovno počeo neartikulirano vikati, galamiti i narušavati javni red i mir, na što ga je policijski službenik Toni Begić upozorio da prestane s narušavanjem javnog reda i mira, a na što se Ivica Oglušio te mu je od strane policijskog službenika Tonija Begića izdana glasna, jasna i nedvojbena naredba da prestane s narušavanjem javnog reda i mira te je upoznat da je uhićen u 20,25 sati. Nakon toga je Ivica Kiš nastavio narušavati javni red i mir vikom i galamom te vrijeđanjem i omalovažavanjem policijskih službenika: „Drotovi, pičke jedne, jebem vam mater!“ a zatim se pokušao udaljiti s mjesta događaja kojom prilikom se zbog snijega </w:t>
      </w:r>
      <w:r w:rsidR="000436E5">
        <w:rPr>
          <w:rFonts w:ascii="Arial" w:hAnsi="Arial" w:cs="Arial"/>
        </w:rPr>
        <w:t>poskliznuo</w:t>
      </w:r>
      <w:r>
        <w:rPr>
          <w:rFonts w:ascii="Arial" w:hAnsi="Arial" w:cs="Arial"/>
        </w:rPr>
        <w:t xml:space="preserve"> i pao na tlo </w:t>
      </w:r>
      <w:r w:rsidR="000436E5">
        <w:rPr>
          <w:rFonts w:ascii="Arial" w:hAnsi="Arial" w:cs="Arial"/>
        </w:rPr>
        <w:t xml:space="preserve">te ga nakon toga policijski službenici nisu upozorili da će uporabiti sredstva prisile jer bi to moguće još više izazvalo revolt kod Ivice Kiša, već je u 20,26 sati s Ivičine desne strane prišao policijski službenik Bruno </w:t>
      </w:r>
      <w:proofErr w:type="spellStart"/>
      <w:r w:rsidR="000436E5">
        <w:rPr>
          <w:rFonts w:ascii="Arial" w:hAnsi="Arial" w:cs="Arial"/>
        </w:rPr>
        <w:t>Uranjek</w:t>
      </w:r>
      <w:proofErr w:type="spellEnd"/>
      <w:r w:rsidR="000436E5">
        <w:rPr>
          <w:rFonts w:ascii="Arial" w:hAnsi="Arial" w:cs="Arial"/>
        </w:rPr>
        <w:t xml:space="preserve">, kleknuo pokraj istoga i savio mu desnu ruku na leđa, dok je u isto vrijeme s njegove lijeve strane prišao policijski službenik Toni Begić, kleknuo i savio mu lijevu ruku na leđa te mu je tada policijski službenik Bruno </w:t>
      </w:r>
      <w:proofErr w:type="spellStart"/>
      <w:r w:rsidR="000436E5">
        <w:rPr>
          <w:rFonts w:ascii="Arial" w:hAnsi="Arial" w:cs="Arial"/>
        </w:rPr>
        <w:t>Uranjek</w:t>
      </w:r>
      <w:proofErr w:type="spellEnd"/>
      <w:r w:rsidR="000436E5">
        <w:rPr>
          <w:rFonts w:ascii="Arial" w:hAnsi="Arial" w:cs="Arial"/>
        </w:rPr>
        <w:t xml:space="preserve"> u 20,27 sati stavio sredstva za vezivanje. Razvidno je da je Ivici Kišu ponuđena liječnička pomoć, međutim nakon što je doktorica htjela izvršiti liječnički pregled Ivica Kiš je odbijao bilo kakvu suradnju i nije htio da se izvrši pregled, za šta je liječnica izdala interventni list. U 20,35 sati od strane policijskih službenika Tonija Begića i Brune </w:t>
      </w:r>
      <w:proofErr w:type="spellStart"/>
      <w:r w:rsidR="000436E5">
        <w:rPr>
          <w:rFonts w:ascii="Arial" w:hAnsi="Arial" w:cs="Arial"/>
        </w:rPr>
        <w:t>Uranjeka</w:t>
      </w:r>
      <w:proofErr w:type="spellEnd"/>
      <w:r w:rsidR="000436E5">
        <w:rPr>
          <w:rFonts w:ascii="Arial" w:hAnsi="Arial" w:cs="Arial"/>
        </w:rPr>
        <w:t xml:space="preserve"> Ivica je dopraćen do službenog vozila i smješten iza suvozačevog mjesta nakon čega je vezan sigurnosnim pojasom te je u 20,36 sati prestala uporaba tjelesne snage i Ivica Kiš je priveden u službene prostorije. Za vrijeme vožnje do policijske postaje Ivica Kiš nastavio je sa vrijeđanjem i omalovažavanjem policijskih službenika Tonija Begića, Brune </w:t>
      </w:r>
      <w:proofErr w:type="spellStart"/>
      <w:r w:rsidR="000436E5">
        <w:rPr>
          <w:rFonts w:ascii="Arial" w:hAnsi="Arial" w:cs="Arial"/>
        </w:rPr>
        <w:t>Uranjeka</w:t>
      </w:r>
      <w:proofErr w:type="spellEnd"/>
      <w:r w:rsidR="000436E5">
        <w:rPr>
          <w:rFonts w:ascii="Arial" w:hAnsi="Arial" w:cs="Arial"/>
        </w:rPr>
        <w:t xml:space="preserve"> i Ante Blaževića pogrdnim riječima: „Pičke jedne, jebo vas Bog, odvežite me, baš ste pičke“. Dolaskom u službene prostorije II. PP Osijek Ivici Kišu su u 20,50 sati skinuta sredstva za vezivanje nakon čega je površinski pregledan i smješten u prostorije za uhićene osobe. </w:t>
      </w:r>
    </w:p>
    <w:p w:rsidR="004D51AE" w:rsidP="00A43BC7" w:rsidRDefault="004D51AE" w14:paraId="2B406934" w14:textId="77777777">
      <w:pPr>
        <w:ind w:firstLine="720"/>
        <w:jc w:val="both"/>
        <w:rPr>
          <w:rFonts w:ascii="Arial" w:hAnsi="Arial" w:cs="Arial"/>
        </w:rPr>
      </w:pPr>
    </w:p>
    <w:p w:rsidR="00A43BC7" w:rsidP="00A43BC7" w:rsidRDefault="000436E5" w14:paraId="6110C0A9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A43BC7">
        <w:rPr>
          <w:rFonts w:ascii="Arial" w:hAnsi="Arial" w:cs="Arial"/>
        </w:rPr>
        <w:t>Materijalnu dokumentaciju koja prileže spisu sud cijeni vjerodostojnom iz razloga jer su je izdala nadležna tijela</w:t>
      </w:r>
      <w:r>
        <w:rPr>
          <w:rFonts w:ascii="Arial" w:hAnsi="Arial" w:cs="Arial"/>
        </w:rPr>
        <w:t xml:space="preserve"> i osobe</w:t>
      </w:r>
      <w:r w:rsidR="00A43BC7">
        <w:rPr>
          <w:rFonts w:ascii="Arial" w:hAnsi="Arial" w:cs="Arial"/>
        </w:rPr>
        <w:t xml:space="preserve"> u propisanom obliku i sud nije našao razloga sumnjati u istinitost i vjerodostojnost iste, a također nitko tijekom postupka nije dovodio u pitanje istinitost i vjerodostojnost iste. </w:t>
      </w:r>
    </w:p>
    <w:p w:rsidR="00A43BC7" w:rsidP="00A43BC7" w:rsidRDefault="00A43BC7" w14:paraId="5ABC0C41" w14:textId="77777777">
      <w:pPr>
        <w:ind w:firstLine="720"/>
        <w:jc w:val="both"/>
        <w:rPr>
          <w:rFonts w:ascii="Arial" w:hAnsi="Arial" w:cs="Arial"/>
        </w:rPr>
      </w:pPr>
    </w:p>
    <w:p w:rsidR="00A43BC7" w:rsidP="00A43BC7" w:rsidRDefault="000436E5" w14:paraId="7B2EF2ED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3BC7">
        <w:rPr>
          <w:rFonts w:ascii="Arial" w:hAnsi="Arial" w:cs="Arial"/>
        </w:rPr>
        <w:t>. Sud cijeni</w:t>
      </w:r>
      <w:r w:rsidR="004553EE">
        <w:rPr>
          <w:rFonts w:ascii="Arial" w:hAnsi="Arial" w:cs="Arial"/>
        </w:rPr>
        <w:t xml:space="preserve"> u cijelosti</w:t>
      </w:r>
      <w:r w:rsidR="00D60512">
        <w:rPr>
          <w:rFonts w:ascii="Arial" w:hAnsi="Arial" w:cs="Arial"/>
        </w:rPr>
        <w:t xml:space="preserve"> vjerodostojnim iskaz</w:t>
      </w:r>
      <w:r>
        <w:rPr>
          <w:rFonts w:ascii="Arial" w:hAnsi="Arial" w:cs="Arial"/>
        </w:rPr>
        <w:t>e</w:t>
      </w:r>
      <w:r w:rsidR="00A43BC7">
        <w:rPr>
          <w:rFonts w:ascii="Arial" w:hAnsi="Arial" w:cs="Arial"/>
        </w:rPr>
        <w:t xml:space="preserve"> svjedoka </w:t>
      </w:r>
      <w:r>
        <w:rPr>
          <w:rFonts w:ascii="Arial" w:hAnsi="Arial" w:cs="Arial"/>
        </w:rPr>
        <w:t xml:space="preserve">Ante Blaževića i Brune </w:t>
      </w:r>
      <w:proofErr w:type="spellStart"/>
      <w:r>
        <w:rPr>
          <w:rFonts w:ascii="Arial" w:hAnsi="Arial" w:cs="Arial"/>
        </w:rPr>
        <w:t>Uranjeka</w:t>
      </w:r>
      <w:proofErr w:type="spellEnd"/>
      <w:r w:rsidR="00D60512">
        <w:rPr>
          <w:rFonts w:ascii="Arial" w:hAnsi="Arial" w:cs="Arial"/>
        </w:rPr>
        <w:t xml:space="preserve"> iz razloga jer </w:t>
      </w:r>
      <w:r>
        <w:rPr>
          <w:rFonts w:ascii="Arial" w:hAnsi="Arial" w:cs="Arial"/>
        </w:rPr>
        <w:t>su</w:t>
      </w:r>
      <w:r w:rsidR="00D60512">
        <w:rPr>
          <w:rFonts w:ascii="Arial" w:hAnsi="Arial" w:cs="Arial"/>
        </w:rPr>
        <w:t xml:space="preserve"> isti iskaz</w:t>
      </w:r>
      <w:r>
        <w:rPr>
          <w:rFonts w:ascii="Arial" w:hAnsi="Arial" w:cs="Arial"/>
        </w:rPr>
        <w:t>i</w:t>
      </w:r>
      <w:r w:rsidR="00D60512">
        <w:rPr>
          <w:rFonts w:ascii="Arial" w:hAnsi="Arial" w:cs="Arial"/>
        </w:rPr>
        <w:t xml:space="preserve"> detaljn</w:t>
      </w:r>
      <w:r>
        <w:rPr>
          <w:rFonts w:ascii="Arial" w:hAnsi="Arial" w:cs="Arial"/>
        </w:rPr>
        <w:t>i</w:t>
      </w:r>
      <w:r w:rsidR="00D60512">
        <w:rPr>
          <w:rFonts w:ascii="Arial" w:hAnsi="Arial" w:cs="Arial"/>
        </w:rPr>
        <w:t>, logičn</w:t>
      </w:r>
      <w:r>
        <w:rPr>
          <w:rFonts w:ascii="Arial" w:hAnsi="Arial" w:cs="Arial"/>
        </w:rPr>
        <w:t>i</w:t>
      </w:r>
      <w:r w:rsidR="00D60512">
        <w:rPr>
          <w:rFonts w:ascii="Arial" w:hAnsi="Arial" w:cs="Arial"/>
        </w:rPr>
        <w:t xml:space="preserve"> i životno uvjerljiv</w:t>
      </w:r>
      <w:r>
        <w:rPr>
          <w:rFonts w:ascii="Arial" w:hAnsi="Arial" w:cs="Arial"/>
        </w:rPr>
        <w:t>i</w:t>
      </w:r>
      <w:r w:rsidR="00D60512">
        <w:rPr>
          <w:rFonts w:ascii="Arial" w:hAnsi="Arial" w:cs="Arial"/>
        </w:rPr>
        <w:t xml:space="preserve"> te usklađen</w:t>
      </w:r>
      <w:r>
        <w:rPr>
          <w:rFonts w:ascii="Arial" w:hAnsi="Arial" w:cs="Arial"/>
        </w:rPr>
        <w:t xml:space="preserve">i kako međusobno tako i </w:t>
      </w:r>
      <w:r w:rsidR="00A43BC7">
        <w:rPr>
          <w:rFonts w:ascii="Arial" w:hAnsi="Arial" w:cs="Arial"/>
        </w:rPr>
        <w:t>s materijalnom dokumentacijom koja prileže spisu, a ta</w:t>
      </w:r>
      <w:r w:rsidR="00D60512">
        <w:rPr>
          <w:rFonts w:ascii="Arial" w:hAnsi="Arial" w:cs="Arial"/>
        </w:rPr>
        <w:t>kođer sud smatra da isti svjedo</w:t>
      </w:r>
      <w:r>
        <w:rPr>
          <w:rFonts w:ascii="Arial" w:hAnsi="Arial" w:cs="Arial"/>
        </w:rPr>
        <w:t>ci</w:t>
      </w:r>
      <w:r w:rsidR="00D60512">
        <w:rPr>
          <w:rFonts w:ascii="Arial" w:hAnsi="Arial" w:cs="Arial"/>
        </w:rPr>
        <w:t xml:space="preserve"> kao policijski službenik</w:t>
      </w:r>
      <w:r>
        <w:rPr>
          <w:rFonts w:ascii="Arial" w:hAnsi="Arial" w:cs="Arial"/>
        </w:rPr>
        <w:t xml:space="preserve"> i policijski vježbenik</w:t>
      </w:r>
      <w:r w:rsidR="00D60512">
        <w:rPr>
          <w:rFonts w:ascii="Arial" w:hAnsi="Arial" w:cs="Arial"/>
        </w:rPr>
        <w:t xml:space="preserve"> nema</w:t>
      </w:r>
      <w:r>
        <w:rPr>
          <w:rFonts w:ascii="Arial" w:hAnsi="Arial" w:cs="Arial"/>
        </w:rPr>
        <w:t>ju</w:t>
      </w:r>
      <w:r w:rsidR="00D60512">
        <w:rPr>
          <w:rFonts w:ascii="Arial" w:hAnsi="Arial" w:cs="Arial"/>
        </w:rPr>
        <w:t xml:space="preserve"> </w:t>
      </w:r>
      <w:r w:rsidR="00A43BC7">
        <w:rPr>
          <w:rFonts w:ascii="Arial" w:hAnsi="Arial" w:cs="Arial"/>
        </w:rPr>
        <w:t>razloga neistinito iskazivati, ni</w:t>
      </w:r>
      <w:r w:rsidR="00D60512">
        <w:rPr>
          <w:rFonts w:ascii="Arial" w:hAnsi="Arial" w:cs="Arial"/>
        </w:rPr>
        <w:t xml:space="preserve"> lažno teretiti okrivljenika kojeg od ranije ne poznaj</w:t>
      </w:r>
      <w:r>
        <w:rPr>
          <w:rFonts w:ascii="Arial" w:hAnsi="Arial" w:cs="Arial"/>
        </w:rPr>
        <w:t>u</w:t>
      </w:r>
      <w:r w:rsidR="00616C9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Okrivljenik se nije odazvao na pozive ovoga suda te se nije pojavio na glavnim raspravama pred ovim sudom pa se stoga smatra da se odrekao svog konfrontacijskog prava u odnosu na iskaze navedenih svjedoka kao u odnosu na sve druge izvedene dokaze, a koje konfrontacijsko pravu mu je sud nedvojbeno omogućio.</w:t>
      </w:r>
    </w:p>
    <w:p w:rsidR="00A43BC7" w:rsidP="004553EE" w:rsidRDefault="00A43BC7" w14:paraId="532A5BB8" w14:textId="77777777">
      <w:pPr>
        <w:jc w:val="both"/>
        <w:rPr>
          <w:rFonts w:ascii="Arial" w:hAnsi="Arial" w:cs="Arial"/>
        </w:rPr>
      </w:pPr>
    </w:p>
    <w:p w:rsidR="00D60512" w:rsidP="000436E5" w:rsidRDefault="000436E5" w14:paraId="1B0D71C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A43BC7">
        <w:rPr>
          <w:rFonts w:ascii="Arial" w:hAnsi="Arial" w:cs="Arial"/>
        </w:rPr>
        <w:t>. Na temelju ovako provedenog dokaznog postupka, analizirajući svaki dokaz zasebno i dovodeći ih u međusobnu vezu</w:t>
      </w:r>
      <w:r w:rsidR="00D60512">
        <w:rPr>
          <w:rFonts w:ascii="Arial" w:hAnsi="Arial" w:cs="Arial"/>
        </w:rPr>
        <w:t>,</w:t>
      </w:r>
      <w:r w:rsidR="00A43BC7">
        <w:rPr>
          <w:rFonts w:ascii="Arial" w:hAnsi="Arial" w:cs="Arial"/>
        </w:rPr>
        <w:t xml:space="preserve"> sud smatra nedvo</w:t>
      </w:r>
      <w:r w:rsidR="004553EE">
        <w:rPr>
          <w:rFonts w:ascii="Arial" w:hAnsi="Arial" w:cs="Arial"/>
        </w:rPr>
        <w:t xml:space="preserve">jbeno utvrđenim i dokazanim da </w:t>
      </w:r>
      <w:r w:rsidR="00616C9F">
        <w:rPr>
          <w:rFonts w:ascii="Arial" w:hAnsi="Arial" w:cs="Arial"/>
        </w:rPr>
        <w:t>je</w:t>
      </w:r>
      <w:r w:rsidR="00A43BC7">
        <w:rPr>
          <w:rFonts w:ascii="Arial" w:hAnsi="Arial" w:cs="Arial"/>
        </w:rPr>
        <w:t xml:space="preserve"> okrivljeni </w:t>
      </w:r>
      <w:r>
        <w:rPr>
          <w:rFonts w:ascii="Arial" w:hAnsi="Arial" w:cs="Arial"/>
        </w:rPr>
        <w:t>Ivica Kiš</w:t>
      </w:r>
      <w:r w:rsidR="00616C9F">
        <w:rPr>
          <w:rFonts w:ascii="Arial" w:hAnsi="Arial" w:cs="Arial"/>
        </w:rPr>
        <w:t xml:space="preserve"> kritične zgode </w:t>
      </w:r>
      <w:r w:rsidRPr="000436E5">
        <w:rPr>
          <w:rFonts w:ascii="Arial" w:hAnsi="Arial" w:cs="Arial"/>
        </w:rPr>
        <w:t xml:space="preserve">13. siječnja 2026. u 19,55 sati na ulici u Osijeku, Vijenac Ivana Meštrovića 80, pod utjecajem alkohola (2,25 g/kg) narušavao javni red i mir vikom i galamom na način da je glasno vičući i galameći izgovarao neartikulirane (nerazgovjetne riječi, čime je narušavao javni red i mir građana zbog čega je </w:t>
      </w:r>
      <w:r w:rsidR="004D00E9">
        <w:rPr>
          <w:rFonts w:ascii="Arial" w:hAnsi="Arial" w:cs="Arial"/>
        </w:rPr>
        <w:t>NN</w:t>
      </w:r>
      <w:r w:rsidRPr="000436E5">
        <w:rPr>
          <w:rFonts w:ascii="Arial" w:hAnsi="Arial" w:cs="Arial"/>
        </w:rPr>
        <w:t xml:space="preserve"> građanin zatražio intervenciju policije), a po dolasku </w:t>
      </w:r>
      <w:r w:rsidRPr="000436E5">
        <w:rPr>
          <w:rFonts w:ascii="Arial" w:hAnsi="Arial" w:cs="Arial"/>
        </w:rPr>
        <w:lastRenderedPageBreak/>
        <w:t>policijskih službenika te nakon izdanog upozorenja i naredbe da prestane s narušavanjem javnog reda i mira okrivljenik se oglušio i nastavio vikati i galamiti, dakle na javnom mjestu vikom remetio javni red i mir,</w:t>
      </w:r>
      <w:r w:rsidR="004D00E9">
        <w:rPr>
          <w:rFonts w:ascii="Arial" w:hAnsi="Arial" w:cs="Arial"/>
        </w:rPr>
        <w:t xml:space="preserve"> </w:t>
      </w:r>
      <w:r w:rsidRPr="000436E5">
        <w:rPr>
          <w:rFonts w:ascii="Arial" w:hAnsi="Arial" w:cs="Arial"/>
        </w:rPr>
        <w:t>čime je počinio prekršaj opisan i kažnjiv u članku 13. Zakona o prekršajima protiv javnog reda i mira</w:t>
      </w:r>
      <w:r w:rsidRPr="00D60512" w:rsidR="00D60512">
        <w:rPr>
          <w:rFonts w:ascii="Arial" w:hAnsi="Arial" w:cs="Arial"/>
        </w:rPr>
        <w:t>,</w:t>
      </w:r>
      <w:r w:rsidR="00D60512">
        <w:rPr>
          <w:rFonts w:ascii="Arial" w:hAnsi="Arial" w:cs="Arial"/>
        </w:rPr>
        <w:t xml:space="preserve"> a nisu utvrđeni ispričavajući razlozi. </w:t>
      </w:r>
    </w:p>
    <w:p w:rsidR="00D60512" w:rsidP="00D60512" w:rsidRDefault="00D60512" w14:paraId="6DD34B51" w14:textId="77777777">
      <w:pPr>
        <w:ind w:firstLine="708"/>
        <w:jc w:val="both"/>
        <w:rPr>
          <w:rFonts w:ascii="Arial" w:hAnsi="Arial" w:cs="Arial"/>
        </w:rPr>
      </w:pPr>
    </w:p>
    <w:p w:rsidR="00A43BC7" w:rsidP="004D00E9" w:rsidRDefault="004D00E9" w14:paraId="5DFD42B5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12</w:t>
      </w:r>
      <w:r w:rsidR="00D60512">
        <w:rPr>
          <w:rFonts w:ascii="Arial" w:hAnsi="Arial" w:cs="Arial"/>
        </w:rPr>
        <w:t xml:space="preserve">. Isto tako, sud smatra nedvojbeno utvrđenim i dokazanim da </w:t>
      </w:r>
      <w:r>
        <w:rPr>
          <w:rFonts w:ascii="Arial" w:hAnsi="Arial" w:cs="Arial"/>
        </w:rPr>
        <w:t>s</w:t>
      </w:r>
      <w:r w:rsidR="00D60512">
        <w:rPr>
          <w:rFonts w:ascii="Arial" w:hAnsi="Arial" w:cs="Arial"/>
        </w:rPr>
        <w:t xml:space="preserve">e okrivljenik </w:t>
      </w:r>
      <w:r w:rsidRPr="004D00E9">
        <w:rPr>
          <w:rFonts w:ascii="Arial" w:hAnsi="Arial" w:cs="Arial"/>
        </w:rPr>
        <w:t>iste zgode na istom mjestu po dolasku policijskih službenika i nakon izdanog upozorenja i naredbe da prestane s narušavanjem javnog reda i mira počeo udaljavati i omalovažavati policijske službenike prilikom vršenja službe pogrdnim riječima: „Drotovi, pičke jedne, jebem vam mater“, te je prilikom provođenja u službene prostorije II. PP Osijek u službenom vozilu također vrijeđao policijske službenike pogrdnim riječima: „Pičke jedne, jebo vas Bog, odvežite me, baš ste pičke“,</w:t>
      </w:r>
      <w:r>
        <w:rPr>
          <w:rFonts w:ascii="Arial" w:hAnsi="Arial" w:cs="Arial"/>
        </w:rPr>
        <w:t xml:space="preserve"> </w:t>
      </w:r>
      <w:r w:rsidRPr="004D00E9">
        <w:rPr>
          <w:rFonts w:ascii="Arial" w:hAnsi="Arial" w:cs="Arial"/>
        </w:rPr>
        <w:t>dakle vrijeđao i omalovažavao policijske službenike prilikom vršenja službe,</w:t>
      </w:r>
      <w:r>
        <w:rPr>
          <w:rFonts w:ascii="Arial" w:hAnsi="Arial" w:cs="Arial"/>
        </w:rPr>
        <w:t xml:space="preserve"> </w:t>
      </w:r>
      <w:r w:rsidRPr="004D00E9">
        <w:rPr>
          <w:rFonts w:ascii="Arial" w:hAnsi="Arial" w:cs="Arial"/>
        </w:rPr>
        <w:t>čime je počinio prekršaj opisan i kažnjiv u članku 17. Zakona o prekršajima protiv javnog reda i mira</w:t>
      </w:r>
      <w:r w:rsidR="00616C9F">
        <w:rPr>
          <w:rFonts w:ascii="Arial" w:hAnsi="Arial" w:cs="Arial"/>
        </w:rPr>
        <w:t xml:space="preserve">, </w:t>
      </w:r>
      <w:r w:rsidR="00A43BC7">
        <w:rPr>
          <w:rFonts w:ascii="Arial" w:hAnsi="Arial" w:cs="Arial"/>
          <w:szCs w:val="24"/>
        </w:rPr>
        <w:t>a nisu utvrđeni ispričavajući razlozi.</w:t>
      </w:r>
      <w:r w:rsidR="00616C9F">
        <w:rPr>
          <w:rFonts w:ascii="Arial" w:hAnsi="Arial" w:cs="Arial"/>
          <w:szCs w:val="24"/>
        </w:rPr>
        <w:t xml:space="preserve"> </w:t>
      </w:r>
    </w:p>
    <w:p w:rsidR="004D00E9" w:rsidP="004D00E9" w:rsidRDefault="004D00E9" w14:paraId="57F50354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331426" w:rsidP="004D00E9" w:rsidRDefault="004D00E9" w14:paraId="6D8D84BB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13. Sve navedeno proizlazi iz vjerodostojnih iskaza u postupku ispitanih svjedoka Ante Blaževića i Brune </w:t>
      </w:r>
      <w:proofErr w:type="spellStart"/>
      <w:r>
        <w:rPr>
          <w:rFonts w:ascii="Arial" w:hAnsi="Arial" w:cs="Arial"/>
          <w:szCs w:val="24"/>
        </w:rPr>
        <w:t>Uranjeka</w:t>
      </w:r>
      <w:proofErr w:type="spellEnd"/>
      <w:r>
        <w:rPr>
          <w:rFonts w:ascii="Arial" w:hAnsi="Arial" w:cs="Arial"/>
          <w:szCs w:val="24"/>
        </w:rPr>
        <w:t xml:space="preserve"> a koji su bili neposredni očevidci navedenog događaja.</w:t>
      </w:r>
    </w:p>
    <w:p w:rsidR="004D00E9" w:rsidP="004D00E9" w:rsidRDefault="004D00E9" w14:paraId="6929E441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C6318C" w:rsidR="00A43BC7" w:rsidP="00A43BC7" w:rsidRDefault="00331426" w14:paraId="0726883B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4D00E9">
        <w:rPr>
          <w:rFonts w:ascii="Arial" w:hAnsi="Arial" w:cs="Arial"/>
          <w:szCs w:val="24"/>
        </w:rPr>
        <w:t>4</w:t>
      </w:r>
      <w:r w:rsidR="00A43BC7">
        <w:rPr>
          <w:rFonts w:ascii="Arial" w:hAnsi="Arial" w:cs="Arial"/>
          <w:szCs w:val="24"/>
        </w:rPr>
        <w:t xml:space="preserve">. </w:t>
      </w:r>
      <w:r w:rsidRPr="001546E2" w:rsidR="00A43BC7">
        <w:rPr>
          <w:rFonts w:ascii="Arial" w:hAnsi="Arial" w:cs="Arial"/>
          <w:szCs w:val="24"/>
        </w:rPr>
        <w:t>Prilikom odmjeravanja kazne okrivljeni</w:t>
      </w:r>
      <w:r w:rsidR="00A43BC7">
        <w:rPr>
          <w:rFonts w:ascii="Arial" w:hAnsi="Arial" w:cs="Arial"/>
          <w:szCs w:val="24"/>
        </w:rPr>
        <w:t>ku</w:t>
      </w:r>
      <w:r w:rsidRPr="001546E2" w:rsidR="00A43BC7">
        <w:rPr>
          <w:rFonts w:ascii="Arial" w:hAnsi="Arial" w:cs="Arial"/>
          <w:szCs w:val="24"/>
        </w:rPr>
        <w:t xml:space="preserve"> </w:t>
      </w:r>
      <w:r w:rsidR="00A43BC7">
        <w:rPr>
          <w:rFonts w:ascii="Arial" w:hAnsi="Arial" w:cs="Arial"/>
          <w:szCs w:val="24"/>
        </w:rPr>
        <w:t>za počinjeni prekršaj s</w:t>
      </w:r>
      <w:r w:rsidRPr="001546E2" w:rsidR="00A43BC7">
        <w:rPr>
          <w:rFonts w:ascii="Arial" w:hAnsi="Arial" w:cs="Arial"/>
          <w:szCs w:val="24"/>
        </w:rPr>
        <w:t>ud je, polazeći od stupnja krivnje i svrhe kažnjavanja, ocijenio sve okolnosti koje utječu na to da kazna po vrsti i mjeri bude lakša ili teža (olakotne i otegotne okolnosti), a osobito jačinu ugrožavanja</w:t>
      </w:r>
      <w:r w:rsidR="00A43BC7">
        <w:rPr>
          <w:rFonts w:ascii="Arial" w:hAnsi="Arial" w:cs="Arial"/>
          <w:szCs w:val="24"/>
        </w:rPr>
        <w:t xml:space="preserve"> i</w:t>
      </w:r>
      <w:r w:rsidRPr="001546E2" w:rsidR="00A43BC7">
        <w:rPr>
          <w:rFonts w:ascii="Arial" w:hAnsi="Arial" w:cs="Arial"/>
          <w:szCs w:val="24"/>
        </w:rPr>
        <w:t xml:space="preserve">  prijašnji počiniteljev život</w:t>
      </w:r>
      <w:r w:rsidR="00A43BC7">
        <w:rPr>
          <w:rFonts w:ascii="Arial" w:hAnsi="Arial" w:cs="Arial"/>
          <w:szCs w:val="24"/>
        </w:rPr>
        <w:t>.</w:t>
      </w:r>
    </w:p>
    <w:p w:rsidR="00A43BC7" w:rsidP="00A43BC7" w:rsidRDefault="00A43BC7" w14:paraId="6C44E126" w14:textId="77777777">
      <w:pPr>
        <w:pStyle w:val="Tijeloteksta"/>
        <w:ind w:firstLine="720"/>
        <w:rPr>
          <w:rFonts w:cs="Arial"/>
          <w:szCs w:val="24"/>
        </w:rPr>
      </w:pPr>
    </w:p>
    <w:p w:rsidR="00A43BC7" w:rsidP="00A43BC7" w:rsidRDefault="00331426" w14:paraId="297E64F8" w14:textId="77777777">
      <w:pPr>
        <w:pStyle w:val="Tijeloteksta"/>
        <w:ind w:firstLine="720"/>
        <w:rPr>
          <w:rFonts w:cs="Arial"/>
        </w:rPr>
      </w:pPr>
      <w:r>
        <w:rPr>
          <w:rFonts w:cs="Arial"/>
          <w:szCs w:val="24"/>
        </w:rPr>
        <w:t>1</w:t>
      </w:r>
      <w:r w:rsidR="004D00E9">
        <w:rPr>
          <w:rFonts w:cs="Arial"/>
          <w:szCs w:val="24"/>
        </w:rPr>
        <w:t>5</w:t>
      </w:r>
      <w:r w:rsidR="00A43BC7">
        <w:rPr>
          <w:rFonts w:cs="Arial"/>
          <w:szCs w:val="24"/>
        </w:rPr>
        <w:t>.</w:t>
      </w:r>
      <w:r w:rsidRPr="001546E2" w:rsidR="00A43BC7">
        <w:rPr>
          <w:rFonts w:cs="Arial"/>
          <w:szCs w:val="24"/>
        </w:rPr>
        <w:t xml:space="preserve"> </w:t>
      </w:r>
      <w:r w:rsidR="00A43BC7">
        <w:rPr>
          <w:rFonts w:cs="Arial"/>
          <w:szCs w:val="24"/>
        </w:rPr>
        <w:t xml:space="preserve">Od </w:t>
      </w:r>
      <w:r w:rsidR="004D00E9">
        <w:rPr>
          <w:rFonts w:cs="Arial"/>
          <w:szCs w:val="24"/>
        </w:rPr>
        <w:t>otegotnih</w:t>
      </w:r>
      <w:r w:rsidR="00A43BC7">
        <w:rPr>
          <w:rFonts w:cs="Arial"/>
          <w:szCs w:val="24"/>
        </w:rPr>
        <w:t xml:space="preserve"> okolnosti na strani okrivljenika sud je cijenio činjenicu da </w:t>
      </w:r>
      <w:r w:rsidR="004D00E9">
        <w:rPr>
          <w:rFonts w:cs="Arial"/>
          <w:szCs w:val="24"/>
        </w:rPr>
        <w:t xml:space="preserve">je isti do </w:t>
      </w:r>
      <w:r>
        <w:rPr>
          <w:rFonts w:cs="Arial"/>
          <w:szCs w:val="24"/>
        </w:rPr>
        <w:t xml:space="preserve">sada </w:t>
      </w:r>
      <w:r w:rsidR="00A43BC7">
        <w:rPr>
          <w:rFonts w:cs="Arial"/>
          <w:szCs w:val="24"/>
        </w:rPr>
        <w:t>prekršajno kažnjavan</w:t>
      </w:r>
      <w:r w:rsidR="00B515ED">
        <w:rPr>
          <w:rFonts w:cs="Arial"/>
          <w:szCs w:val="24"/>
        </w:rPr>
        <w:t>,</w:t>
      </w:r>
      <w:r w:rsidR="00A43BC7">
        <w:rPr>
          <w:rFonts w:cs="Arial"/>
          <w:szCs w:val="24"/>
        </w:rPr>
        <w:t xml:space="preserve"> </w:t>
      </w:r>
      <w:r w:rsidRPr="00B62BB6" w:rsidR="00A43BC7">
        <w:rPr>
          <w:rFonts w:cs="Arial"/>
          <w:szCs w:val="24"/>
        </w:rPr>
        <w:t>što je sud utvrdio iz</w:t>
      </w:r>
      <w:r w:rsidR="00A43BC7">
        <w:rPr>
          <w:rFonts w:cs="Arial"/>
          <w:szCs w:val="24"/>
        </w:rPr>
        <w:t xml:space="preserve"> izvatka iz</w:t>
      </w:r>
      <w:r w:rsidRPr="00B62BB6" w:rsidR="00A43BC7">
        <w:rPr>
          <w:rFonts w:cs="Arial"/>
          <w:szCs w:val="24"/>
        </w:rPr>
        <w:t xml:space="preserve"> prekršajne ev</w:t>
      </w:r>
      <w:r w:rsidR="00B515ED">
        <w:rPr>
          <w:rFonts w:cs="Arial"/>
          <w:szCs w:val="24"/>
        </w:rPr>
        <w:t>idencije Ministarstva pravosuđa</w:t>
      </w:r>
      <w:r w:rsidR="004D00E9">
        <w:rPr>
          <w:rFonts w:cs="Arial"/>
          <w:szCs w:val="24"/>
        </w:rPr>
        <w:t>,</w:t>
      </w:r>
      <w:r w:rsidRPr="00B62BB6" w:rsidR="00A43BC7">
        <w:rPr>
          <w:rFonts w:cs="Arial"/>
          <w:szCs w:val="24"/>
        </w:rPr>
        <w:t xml:space="preserve"> uprave</w:t>
      </w:r>
      <w:r w:rsidR="00B515ED">
        <w:rPr>
          <w:rFonts w:cs="Arial"/>
          <w:szCs w:val="24"/>
        </w:rPr>
        <w:t xml:space="preserve"> i digitalne transformacije RH na ime okrivljenika od </w:t>
      </w:r>
      <w:r w:rsidR="004D00E9">
        <w:rPr>
          <w:rFonts w:cs="Arial"/>
          <w:szCs w:val="24"/>
        </w:rPr>
        <w:t>5</w:t>
      </w:r>
      <w:r w:rsidR="00B515ED">
        <w:rPr>
          <w:rFonts w:cs="Arial"/>
          <w:szCs w:val="24"/>
        </w:rPr>
        <w:t xml:space="preserve">. </w:t>
      </w:r>
      <w:r w:rsidR="004D00E9">
        <w:rPr>
          <w:rFonts w:cs="Arial"/>
          <w:szCs w:val="24"/>
        </w:rPr>
        <w:t>svibnja</w:t>
      </w:r>
      <w:r w:rsidR="00B515ED">
        <w:rPr>
          <w:rFonts w:cs="Arial"/>
          <w:szCs w:val="24"/>
        </w:rPr>
        <w:t xml:space="preserve"> 2026. (stranica </w:t>
      </w:r>
      <w:r w:rsidR="004D00E9">
        <w:rPr>
          <w:rFonts w:cs="Arial"/>
          <w:szCs w:val="24"/>
        </w:rPr>
        <w:t>28</w:t>
      </w:r>
      <w:r w:rsidR="00B515ED">
        <w:rPr>
          <w:rFonts w:cs="Arial"/>
          <w:szCs w:val="24"/>
        </w:rPr>
        <w:t xml:space="preserve"> do </w:t>
      </w:r>
      <w:r w:rsidR="004D00E9">
        <w:rPr>
          <w:rFonts w:cs="Arial"/>
          <w:szCs w:val="24"/>
        </w:rPr>
        <w:t>29</w:t>
      </w:r>
      <w:r w:rsidR="00B515ED">
        <w:rPr>
          <w:rFonts w:cs="Arial"/>
          <w:szCs w:val="24"/>
        </w:rPr>
        <w:t xml:space="preserve"> spisa)</w:t>
      </w:r>
      <w:r w:rsidR="00A43BC7">
        <w:rPr>
          <w:rFonts w:cs="Arial"/>
          <w:szCs w:val="24"/>
        </w:rPr>
        <w:t>,</w:t>
      </w:r>
      <w:r w:rsidRPr="00B62BB6" w:rsidR="00A43BC7">
        <w:rPr>
          <w:rFonts w:cs="Arial"/>
          <w:szCs w:val="24"/>
        </w:rPr>
        <w:t xml:space="preserve"> </w:t>
      </w:r>
      <w:r w:rsidR="00A43BC7">
        <w:rPr>
          <w:rFonts w:cs="Arial"/>
          <w:szCs w:val="24"/>
        </w:rPr>
        <w:t xml:space="preserve">dok </w:t>
      </w:r>
      <w:r w:rsidR="004D00E9">
        <w:rPr>
          <w:rFonts w:cs="Arial"/>
          <w:szCs w:val="24"/>
        </w:rPr>
        <w:t>olakotnih</w:t>
      </w:r>
      <w:r w:rsidR="00A43BC7">
        <w:rPr>
          <w:rFonts w:cs="Arial"/>
          <w:szCs w:val="24"/>
        </w:rPr>
        <w:t xml:space="preserve"> okolnosti </w:t>
      </w:r>
      <w:r w:rsidRPr="00E85A7B" w:rsidR="00A43BC7">
        <w:rPr>
          <w:rFonts w:cs="Arial"/>
        </w:rPr>
        <w:t>na strani okrivljeni</w:t>
      </w:r>
      <w:r w:rsidR="00A43BC7">
        <w:rPr>
          <w:rFonts w:cs="Arial"/>
        </w:rPr>
        <w:t>ka</w:t>
      </w:r>
      <w:r w:rsidRPr="00E85A7B" w:rsidR="00A43BC7">
        <w:rPr>
          <w:rFonts w:cs="Arial"/>
        </w:rPr>
        <w:t xml:space="preserve"> </w:t>
      </w:r>
      <w:r w:rsidR="00A43BC7">
        <w:rPr>
          <w:rFonts w:cs="Arial"/>
        </w:rPr>
        <w:t>sud nije našao.</w:t>
      </w:r>
    </w:p>
    <w:p w:rsidRPr="001546E2" w:rsidR="00A43BC7" w:rsidP="00A43BC7" w:rsidRDefault="00A43BC7" w14:paraId="70F442CD" w14:textId="77777777">
      <w:pPr>
        <w:pStyle w:val="Tijeloteksta"/>
        <w:ind w:firstLine="720"/>
        <w:rPr>
          <w:rFonts w:cs="Arial"/>
          <w:szCs w:val="24"/>
        </w:rPr>
      </w:pPr>
      <w:r>
        <w:rPr>
          <w:rFonts w:cs="Arial"/>
        </w:rPr>
        <w:t xml:space="preserve"> </w:t>
      </w:r>
    </w:p>
    <w:p w:rsidR="00A43BC7" w:rsidP="00A43BC7" w:rsidRDefault="00B515ED" w14:paraId="65B3A1F7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4D00E9">
        <w:rPr>
          <w:rFonts w:ascii="Arial" w:hAnsi="Arial" w:cs="Arial"/>
          <w:szCs w:val="24"/>
        </w:rPr>
        <w:t>6</w:t>
      </w:r>
      <w:r w:rsidR="00A43BC7">
        <w:rPr>
          <w:rFonts w:ascii="Arial" w:hAnsi="Arial" w:cs="Arial"/>
          <w:szCs w:val="24"/>
        </w:rPr>
        <w:t>.</w:t>
      </w:r>
      <w:r w:rsidRPr="001546E2" w:rsidR="00A43BC7">
        <w:rPr>
          <w:rFonts w:ascii="Arial" w:hAnsi="Arial" w:cs="Arial"/>
          <w:szCs w:val="24"/>
        </w:rPr>
        <w:t xml:space="preserve"> Slijedom svega, okrivljeni</w:t>
      </w:r>
      <w:r w:rsidR="00A43BC7">
        <w:rPr>
          <w:rFonts w:ascii="Arial" w:hAnsi="Arial" w:cs="Arial"/>
          <w:szCs w:val="24"/>
        </w:rPr>
        <w:t xml:space="preserve">ku je utvrđena kazna zatvora </w:t>
      </w:r>
      <w:r w:rsidRPr="001546E2" w:rsidR="00A43BC7">
        <w:rPr>
          <w:rFonts w:ascii="Arial" w:hAnsi="Arial" w:cs="Arial"/>
          <w:szCs w:val="24"/>
        </w:rPr>
        <w:t xml:space="preserve">u trajanju od </w:t>
      </w:r>
      <w:r w:rsidR="00331426">
        <w:rPr>
          <w:rFonts w:ascii="Arial" w:hAnsi="Arial" w:cs="Arial"/>
          <w:szCs w:val="24"/>
        </w:rPr>
        <w:t>1</w:t>
      </w:r>
      <w:r w:rsidR="004D00E9">
        <w:rPr>
          <w:rFonts w:ascii="Arial" w:hAnsi="Arial" w:cs="Arial"/>
          <w:szCs w:val="24"/>
        </w:rPr>
        <w:t>5</w:t>
      </w:r>
      <w:r w:rsidRPr="001546E2" w:rsidR="00A43BC7">
        <w:rPr>
          <w:rFonts w:ascii="Arial" w:hAnsi="Arial" w:cs="Arial"/>
          <w:szCs w:val="24"/>
        </w:rPr>
        <w:t xml:space="preserve"> dana</w:t>
      </w:r>
      <w:r w:rsidR="00A43BC7">
        <w:rPr>
          <w:rFonts w:ascii="Arial" w:hAnsi="Arial" w:cs="Arial"/>
          <w:szCs w:val="24"/>
        </w:rPr>
        <w:t xml:space="preserve"> za prekršaj </w:t>
      </w:r>
      <w:r w:rsidR="004D00E9">
        <w:rPr>
          <w:rFonts w:ascii="Arial" w:hAnsi="Arial" w:cs="Arial"/>
          <w:szCs w:val="24"/>
        </w:rPr>
        <w:t>iz točke I. optužnog prijedloga i kazna zatvora u trajanju od 20 dana za prekršaj iz točke II. optužnog prijedloga</w:t>
      </w:r>
      <w:r w:rsidR="00A43BC7">
        <w:rPr>
          <w:rFonts w:ascii="Arial" w:hAnsi="Arial" w:cs="Arial"/>
          <w:szCs w:val="24"/>
        </w:rPr>
        <w:t xml:space="preserve">, a ukupnu kaznu zatvora u trajanju od </w:t>
      </w:r>
      <w:r w:rsidR="004D00E9">
        <w:rPr>
          <w:rFonts w:ascii="Arial" w:hAnsi="Arial" w:cs="Arial"/>
          <w:szCs w:val="24"/>
        </w:rPr>
        <w:t>35</w:t>
      </w:r>
      <w:r w:rsidR="00A43BC7">
        <w:rPr>
          <w:rFonts w:ascii="Arial" w:hAnsi="Arial" w:cs="Arial"/>
          <w:szCs w:val="24"/>
        </w:rPr>
        <w:t xml:space="preserve"> dana za prekršaje počinjene u stjecaju sud je odredio sukladno člank</w:t>
      </w:r>
      <w:r w:rsidR="004D00E9">
        <w:rPr>
          <w:rFonts w:ascii="Arial" w:hAnsi="Arial" w:cs="Arial"/>
          <w:szCs w:val="24"/>
        </w:rPr>
        <w:t>u</w:t>
      </w:r>
      <w:r w:rsidR="00A43BC7">
        <w:rPr>
          <w:rFonts w:ascii="Arial" w:hAnsi="Arial" w:cs="Arial"/>
          <w:szCs w:val="24"/>
        </w:rPr>
        <w:t xml:space="preserve"> 39. stavk</w:t>
      </w:r>
      <w:r w:rsidR="004D00E9">
        <w:rPr>
          <w:rFonts w:ascii="Arial" w:hAnsi="Arial" w:cs="Arial"/>
          <w:szCs w:val="24"/>
        </w:rPr>
        <w:t>u</w:t>
      </w:r>
      <w:r w:rsidR="00A43BC7">
        <w:rPr>
          <w:rFonts w:ascii="Arial" w:hAnsi="Arial" w:cs="Arial"/>
          <w:szCs w:val="24"/>
        </w:rPr>
        <w:t xml:space="preserve"> 1. točk</w:t>
      </w:r>
      <w:r w:rsidR="004D00E9">
        <w:rPr>
          <w:rFonts w:ascii="Arial" w:hAnsi="Arial" w:cs="Arial"/>
          <w:szCs w:val="24"/>
        </w:rPr>
        <w:t>i</w:t>
      </w:r>
      <w:r w:rsidR="00A43BC7">
        <w:rPr>
          <w:rFonts w:ascii="Arial" w:hAnsi="Arial" w:cs="Arial"/>
          <w:szCs w:val="24"/>
        </w:rPr>
        <w:t xml:space="preserve"> 1. Prekršajnog zakona u zbrojenom iznosu</w:t>
      </w:r>
      <w:r w:rsidR="00331426">
        <w:rPr>
          <w:rFonts w:ascii="Arial" w:hAnsi="Arial" w:cs="Arial"/>
          <w:szCs w:val="24"/>
        </w:rPr>
        <w:t>. No, sud</w:t>
      </w:r>
      <w:r w:rsidRPr="001546E2" w:rsidR="00A43BC7">
        <w:rPr>
          <w:rFonts w:ascii="Arial" w:hAnsi="Arial" w:cs="Arial"/>
          <w:szCs w:val="24"/>
        </w:rPr>
        <w:t xml:space="preserve"> smatra d</w:t>
      </w:r>
      <w:r w:rsidR="00A43BC7">
        <w:rPr>
          <w:rFonts w:ascii="Arial" w:hAnsi="Arial" w:cs="Arial"/>
          <w:szCs w:val="24"/>
        </w:rPr>
        <w:t>a će se svrha kažnjavanja iz članka</w:t>
      </w:r>
      <w:r w:rsidRPr="001546E2" w:rsidR="00A43BC7">
        <w:rPr>
          <w:rFonts w:ascii="Arial" w:hAnsi="Arial" w:cs="Arial"/>
          <w:szCs w:val="24"/>
        </w:rPr>
        <w:t xml:space="preserve">  </w:t>
      </w:r>
      <w:smartTag w:uri="urn:schemas-microsoft-com:office:smarttags" w:element="metricconverter">
        <w:smartTagPr>
          <w:attr w:name="ProductID" w:val="44. st"/>
        </w:smartTagPr>
        <w:r w:rsidRPr="001546E2" w:rsidR="00A43BC7">
          <w:rPr>
            <w:rFonts w:ascii="Arial" w:hAnsi="Arial" w:cs="Arial"/>
            <w:szCs w:val="24"/>
          </w:rPr>
          <w:t>44. st</w:t>
        </w:r>
        <w:r w:rsidR="00A43BC7">
          <w:rPr>
            <w:rFonts w:ascii="Arial" w:hAnsi="Arial" w:cs="Arial"/>
            <w:szCs w:val="24"/>
          </w:rPr>
          <w:t>avka</w:t>
        </w:r>
      </w:smartTag>
      <w:r w:rsidRPr="001546E2" w:rsidR="00A43BC7">
        <w:rPr>
          <w:rFonts w:ascii="Arial" w:hAnsi="Arial" w:cs="Arial"/>
          <w:szCs w:val="24"/>
        </w:rPr>
        <w:t xml:space="preserve"> 2. Prekršajnog zakona u odnosu na okrivljeni</w:t>
      </w:r>
      <w:r w:rsidR="00A43BC7">
        <w:rPr>
          <w:rFonts w:ascii="Arial" w:hAnsi="Arial" w:cs="Arial"/>
          <w:szCs w:val="24"/>
        </w:rPr>
        <w:t>ka</w:t>
      </w:r>
      <w:r w:rsidRPr="001546E2" w:rsidR="00A43BC7">
        <w:rPr>
          <w:rFonts w:ascii="Arial" w:hAnsi="Arial" w:cs="Arial"/>
          <w:szCs w:val="24"/>
        </w:rPr>
        <w:t xml:space="preserve"> postići i primjenom uvjetne osude, odnosno stajališta je da nije neophodno da se kazna zatvora u trajanju od </w:t>
      </w:r>
      <w:r w:rsidR="004D00E9">
        <w:rPr>
          <w:rFonts w:ascii="Arial" w:hAnsi="Arial" w:cs="Arial"/>
          <w:szCs w:val="24"/>
        </w:rPr>
        <w:t>35</w:t>
      </w:r>
      <w:r w:rsidRPr="001546E2" w:rsidR="00A43BC7">
        <w:rPr>
          <w:rFonts w:ascii="Arial" w:hAnsi="Arial" w:cs="Arial"/>
          <w:szCs w:val="24"/>
        </w:rPr>
        <w:t xml:space="preserve"> dana i izvrši. Stoga je prema okrivljeni</w:t>
      </w:r>
      <w:r w:rsidR="00A43BC7">
        <w:rPr>
          <w:rFonts w:ascii="Arial" w:hAnsi="Arial" w:cs="Arial"/>
          <w:szCs w:val="24"/>
        </w:rPr>
        <w:t>ku</w:t>
      </w:r>
      <w:r w:rsidRPr="001546E2" w:rsidR="00A43BC7">
        <w:rPr>
          <w:rFonts w:ascii="Arial" w:hAnsi="Arial" w:cs="Arial"/>
          <w:szCs w:val="24"/>
        </w:rPr>
        <w:t xml:space="preserve"> primijenjena </w:t>
      </w:r>
      <w:r w:rsidR="00A43BC7">
        <w:rPr>
          <w:rFonts w:ascii="Arial" w:hAnsi="Arial" w:cs="Arial"/>
          <w:szCs w:val="24"/>
        </w:rPr>
        <w:t xml:space="preserve">mjera upozorenja </w:t>
      </w:r>
      <w:r w:rsidRPr="001546E2" w:rsidR="00A43BC7">
        <w:rPr>
          <w:rFonts w:ascii="Arial" w:hAnsi="Arial" w:cs="Arial"/>
          <w:szCs w:val="24"/>
        </w:rPr>
        <w:t xml:space="preserve">uvjetna osuda tako što je odgođeno izvršenje kazne zatvora na vrijeme od </w:t>
      </w:r>
      <w:r w:rsidR="004553EE">
        <w:rPr>
          <w:rFonts w:ascii="Arial" w:hAnsi="Arial" w:cs="Arial"/>
          <w:szCs w:val="24"/>
        </w:rPr>
        <w:t>jedne godine</w:t>
      </w:r>
      <w:r w:rsidRPr="001546E2" w:rsidR="00A43BC7">
        <w:rPr>
          <w:rFonts w:ascii="Arial" w:hAnsi="Arial" w:cs="Arial"/>
          <w:szCs w:val="24"/>
        </w:rPr>
        <w:t>. Dakle, zatvorska kazna se neće izvršiti ako okrivljeni</w:t>
      </w:r>
      <w:r w:rsidR="00A43BC7">
        <w:rPr>
          <w:rFonts w:ascii="Arial" w:hAnsi="Arial" w:cs="Arial"/>
          <w:szCs w:val="24"/>
        </w:rPr>
        <w:t>k</w:t>
      </w:r>
      <w:r w:rsidRPr="001546E2" w:rsidR="00A43BC7">
        <w:rPr>
          <w:rFonts w:ascii="Arial" w:hAnsi="Arial" w:cs="Arial"/>
          <w:szCs w:val="24"/>
        </w:rPr>
        <w:t xml:space="preserve"> u zakonskom roku provjere u trajanju od </w:t>
      </w:r>
      <w:r>
        <w:rPr>
          <w:rFonts w:ascii="Arial" w:hAnsi="Arial" w:cs="Arial"/>
          <w:szCs w:val="24"/>
        </w:rPr>
        <w:t>jedne</w:t>
      </w:r>
      <w:r w:rsidR="004553EE">
        <w:rPr>
          <w:rFonts w:ascii="Arial" w:hAnsi="Arial" w:cs="Arial"/>
          <w:szCs w:val="24"/>
        </w:rPr>
        <w:t xml:space="preserve"> godine</w:t>
      </w:r>
      <w:r w:rsidR="00A43BC7">
        <w:rPr>
          <w:rFonts w:ascii="Arial" w:hAnsi="Arial" w:cs="Arial"/>
          <w:szCs w:val="24"/>
        </w:rPr>
        <w:t xml:space="preserve"> ne počini novo prekršajno </w:t>
      </w:r>
      <w:r w:rsidRPr="001546E2" w:rsidR="00A43BC7">
        <w:rPr>
          <w:rFonts w:ascii="Arial" w:hAnsi="Arial" w:cs="Arial"/>
          <w:szCs w:val="24"/>
        </w:rPr>
        <w:t>djelo</w:t>
      </w:r>
      <w:r w:rsidR="00A43BC7">
        <w:rPr>
          <w:rFonts w:ascii="Arial" w:hAnsi="Arial" w:cs="Arial"/>
          <w:szCs w:val="24"/>
        </w:rPr>
        <w:t>.</w:t>
      </w:r>
    </w:p>
    <w:p w:rsidRPr="005B027B" w:rsidR="00A43BC7" w:rsidP="00A43BC7" w:rsidRDefault="00A43BC7" w14:paraId="3759655C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1546E2" w:rsidR="00A43BC7" w:rsidP="00A43BC7" w:rsidRDefault="00B515ED" w14:paraId="7B925216" w14:textId="77777777">
      <w:pPr>
        <w:pStyle w:val="Tijeloteksta"/>
        <w:ind w:firstLine="720"/>
        <w:rPr>
          <w:rFonts w:cs="Arial"/>
          <w:szCs w:val="24"/>
        </w:rPr>
      </w:pPr>
      <w:r>
        <w:rPr>
          <w:rFonts w:cs="Arial"/>
          <w:szCs w:val="24"/>
        </w:rPr>
        <w:t>1</w:t>
      </w:r>
      <w:r w:rsidR="004D00E9">
        <w:rPr>
          <w:rFonts w:cs="Arial"/>
          <w:szCs w:val="24"/>
        </w:rPr>
        <w:t>7</w:t>
      </w:r>
      <w:r w:rsidR="00A43BC7">
        <w:rPr>
          <w:rFonts w:cs="Arial"/>
          <w:szCs w:val="24"/>
        </w:rPr>
        <w:t>.</w:t>
      </w:r>
      <w:r w:rsidRPr="001546E2" w:rsidR="00A43BC7">
        <w:rPr>
          <w:rFonts w:cs="Arial"/>
          <w:szCs w:val="24"/>
        </w:rPr>
        <w:t xml:space="preserve"> Cijeneći društvenu opasnost djela</w:t>
      </w:r>
      <w:r w:rsidR="00331426">
        <w:rPr>
          <w:rFonts w:cs="Arial"/>
          <w:szCs w:val="24"/>
        </w:rPr>
        <w:t xml:space="preserve"> u stjecaju</w:t>
      </w:r>
      <w:r>
        <w:rPr>
          <w:rFonts w:cs="Arial"/>
          <w:szCs w:val="24"/>
        </w:rPr>
        <w:t>,</w:t>
      </w:r>
      <w:r w:rsidRPr="001546E2" w:rsidR="00A43BC7">
        <w:rPr>
          <w:rFonts w:cs="Arial"/>
          <w:szCs w:val="24"/>
        </w:rPr>
        <w:t xml:space="preserve"> kao i stupanj odgovornosti okrivljeni</w:t>
      </w:r>
      <w:r w:rsidR="00A43BC7">
        <w:rPr>
          <w:rFonts w:cs="Arial"/>
          <w:szCs w:val="24"/>
        </w:rPr>
        <w:t>ka</w:t>
      </w:r>
      <w:r>
        <w:rPr>
          <w:rFonts w:cs="Arial"/>
          <w:szCs w:val="24"/>
        </w:rPr>
        <w:t>,</w:t>
      </w:r>
      <w:r w:rsidRPr="001546E2" w:rsidR="00A43BC7">
        <w:rPr>
          <w:rFonts w:cs="Arial"/>
          <w:szCs w:val="24"/>
        </w:rPr>
        <w:t xml:space="preserve"> </w:t>
      </w:r>
      <w:r w:rsidR="00A43BC7">
        <w:rPr>
          <w:rFonts w:cs="Arial"/>
          <w:szCs w:val="24"/>
        </w:rPr>
        <w:t>s</w:t>
      </w:r>
      <w:r w:rsidRPr="001546E2" w:rsidR="00A43BC7">
        <w:rPr>
          <w:rFonts w:cs="Arial"/>
          <w:szCs w:val="24"/>
        </w:rPr>
        <w:t>ud smatra da će se prijetnjom izvršenjem kazne dovoljno djelovati na okrivljeni</w:t>
      </w:r>
      <w:r w:rsidR="00A43BC7">
        <w:rPr>
          <w:rFonts w:cs="Arial"/>
          <w:szCs w:val="24"/>
        </w:rPr>
        <w:t>ka</w:t>
      </w:r>
      <w:r w:rsidRPr="001546E2" w:rsidR="00A43BC7">
        <w:rPr>
          <w:rFonts w:cs="Arial"/>
          <w:szCs w:val="24"/>
        </w:rPr>
        <w:t xml:space="preserve"> u smislu da ubuduće ne čini ovakve ili druge prekršaje.</w:t>
      </w:r>
    </w:p>
    <w:p w:rsidRPr="001546E2" w:rsidR="00A43BC7" w:rsidP="00A43BC7" w:rsidRDefault="00A43BC7" w14:paraId="376403C3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A43BC7" w:rsidP="00A43BC7" w:rsidRDefault="00B515ED" w14:paraId="12F12DBA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4D00E9">
        <w:rPr>
          <w:rFonts w:ascii="Arial" w:hAnsi="Arial" w:cs="Arial"/>
          <w:szCs w:val="24"/>
        </w:rPr>
        <w:t>8</w:t>
      </w:r>
      <w:r w:rsidR="00A43BC7">
        <w:rPr>
          <w:rFonts w:ascii="Arial" w:hAnsi="Arial" w:cs="Arial"/>
          <w:szCs w:val="24"/>
        </w:rPr>
        <w:t xml:space="preserve">. </w:t>
      </w:r>
      <w:r w:rsidRPr="001546E2" w:rsidR="00A43BC7">
        <w:rPr>
          <w:rFonts w:ascii="Arial" w:hAnsi="Arial" w:cs="Arial"/>
          <w:szCs w:val="24"/>
        </w:rPr>
        <w:t>Navedenom uvjetnom osudom će se postići zakonom propisana svrha specijalne i generalne prevencije i prema okrivljeniku će se jasno izraziti društveno-</w:t>
      </w:r>
      <w:r w:rsidRPr="001546E2" w:rsidR="00A43BC7">
        <w:rPr>
          <w:rFonts w:ascii="Arial" w:hAnsi="Arial" w:cs="Arial"/>
          <w:szCs w:val="24"/>
        </w:rPr>
        <w:lastRenderedPageBreak/>
        <w:t xml:space="preserve">moralni prijekor zbog počinjenog prekršajnog djela, a bit će ostvarena i pravednost kažnjavanja. </w:t>
      </w:r>
      <w:r w:rsidRPr="009A5471" w:rsidR="00A43BC7">
        <w:rPr>
          <w:rFonts w:ascii="Arial" w:hAnsi="Arial" w:cs="Arial"/>
          <w:szCs w:val="24"/>
        </w:rPr>
        <w:t xml:space="preserve"> </w:t>
      </w:r>
    </w:p>
    <w:p w:rsidR="00A43BC7" w:rsidP="00A43BC7" w:rsidRDefault="00A43BC7" w14:paraId="497402E6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="00A43BC7" w:rsidP="00A43BC7" w:rsidRDefault="00B515ED" w14:paraId="02A01297" w14:textId="77777777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D00E9">
        <w:rPr>
          <w:rFonts w:ascii="Arial" w:hAnsi="Arial" w:cs="Arial"/>
        </w:rPr>
        <w:t>9</w:t>
      </w:r>
      <w:r w:rsidR="00A43BC7">
        <w:rPr>
          <w:rFonts w:ascii="Arial" w:hAnsi="Arial" w:cs="Arial"/>
        </w:rPr>
        <w:t xml:space="preserve">. </w:t>
      </w:r>
      <w:r w:rsidRPr="003F61B7" w:rsidR="00A43BC7">
        <w:rPr>
          <w:rFonts w:ascii="Arial" w:hAnsi="Arial" w:cs="Arial"/>
        </w:rPr>
        <w:t>Sukladno čl</w:t>
      </w:r>
      <w:r w:rsidR="00A43BC7">
        <w:rPr>
          <w:rFonts w:ascii="Arial" w:hAnsi="Arial" w:cs="Arial"/>
        </w:rPr>
        <w:t>anku</w:t>
      </w:r>
      <w:r w:rsidRPr="003F61B7" w:rsidR="00A43BC7">
        <w:rPr>
          <w:rFonts w:ascii="Arial" w:hAnsi="Arial" w:cs="Arial"/>
        </w:rPr>
        <w:t xml:space="preserve"> 40. stavk</w:t>
      </w:r>
      <w:r w:rsidR="00A43BC7">
        <w:rPr>
          <w:rFonts w:ascii="Arial" w:hAnsi="Arial" w:cs="Arial"/>
        </w:rPr>
        <w:t>u</w:t>
      </w:r>
      <w:r w:rsidRPr="003F61B7" w:rsidR="00A43BC7">
        <w:rPr>
          <w:rFonts w:ascii="Arial" w:hAnsi="Arial" w:cs="Arial"/>
        </w:rPr>
        <w:t xml:space="preserve"> 1. i 2. Prekršajnog zakona, okrivljeni</w:t>
      </w:r>
      <w:r w:rsidR="00A43BC7">
        <w:rPr>
          <w:rFonts w:ascii="Arial" w:hAnsi="Arial" w:cs="Arial"/>
        </w:rPr>
        <w:t>ku</w:t>
      </w:r>
      <w:r w:rsidRPr="003F61B7" w:rsidR="00A43BC7">
        <w:rPr>
          <w:rFonts w:ascii="Arial" w:hAnsi="Arial" w:cs="Arial"/>
        </w:rPr>
        <w:t xml:space="preserve"> će se vrijeme provedeno u uhićenju </w:t>
      </w:r>
      <w:r w:rsidR="00A43BC7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 xml:space="preserve">13. </w:t>
      </w:r>
      <w:r w:rsidR="004D00E9">
        <w:rPr>
          <w:rFonts w:ascii="Arial" w:hAnsi="Arial" w:cs="Arial"/>
        </w:rPr>
        <w:t>siječnja</w:t>
      </w:r>
      <w:r>
        <w:rPr>
          <w:rFonts w:ascii="Arial" w:hAnsi="Arial" w:cs="Arial"/>
        </w:rPr>
        <w:t xml:space="preserve"> 202</w:t>
      </w:r>
      <w:r w:rsidR="004D00E9">
        <w:rPr>
          <w:rFonts w:ascii="Arial" w:hAnsi="Arial" w:cs="Arial"/>
        </w:rPr>
        <w:t>6</w:t>
      </w:r>
      <w:r>
        <w:rPr>
          <w:rFonts w:ascii="Arial" w:hAnsi="Arial" w:cs="Arial"/>
        </w:rPr>
        <w:t>. u 20,</w:t>
      </w:r>
      <w:r w:rsidR="004D00E9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sati do 14. </w:t>
      </w:r>
      <w:r w:rsidR="004D00E9">
        <w:rPr>
          <w:rFonts w:ascii="Arial" w:hAnsi="Arial" w:cs="Arial"/>
        </w:rPr>
        <w:t>siječnja</w:t>
      </w:r>
      <w:r>
        <w:rPr>
          <w:rFonts w:ascii="Arial" w:hAnsi="Arial" w:cs="Arial"/>
        </w:rPr>
        <w:t xml:space="preserve"> 202</w:t>
      </w:r>
      <w:r w:rsidR="004D00E9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u </w:t>
      </w:r>
      <w:r w:rsidR="004D00E9">
        <w:rPr>
          <w:rFonts w:ascii="Arial" w:hAnsi="Arial" w:cs="Arial"/>
        </w:rPr>
        <w:t>08,10</w:t>
      </w:r>
      <w:r>
        <w:rPr>
          <w:rFonts w:ascii="Arial" w:hAnsi="Arial" w:cs="Arial"/>
        </w:rPr>
        <w:t xml:space="preserve"> </w:t>
      </w:r>
      <w:r w:rsidR="00A43BC7">
        <w:rPr>
          <w:rFonts w:ascii="Arial" w:hAnsi="Arial" w:cs="Arial"/>
        </w:rPr>
        <w:t>sati uračunati u kaznu</w:t>
      </w:r>
      <w:r w:rsidRPr="003F61B7" w:rsidR="00A43BC7">
        <w:rPr>
          <w:rFonts w:ascii="Arial" w:hAnsi="Arial" w:cs="Arial"/>
        </w:rPr>
        <w:t xml:space="preserve"> </w:t>
      </w:r>
      <w:r w:rsidR="004D00E9">
        <w:rPr>
          <w:rFonts w:ascii="Arial" w:hAnsi="Arial" w:cs="Arial"/>
        </w:rPr>
        <w:t>ako</w:t>
      </w:r>
      <w:r w:rsidRPr="003F61B7" w:rsidR="00A43BC7">
        <w:rPr>
          <w:rFonts w:ascii="Arial" w:hAnsi="Arial" w:cs="Arial"/>
        </w:rPr>
        <w:t xml:space="preserve"> se uvjetna osuda opozove</w:t>
      </w:r>
      <w:r w:rsidR="00A43BC7">
        <w:rPr>
          <w:rFonts w:ascii="Arial" w:hAnsi="Arial" w:cs="Arial"/>
        </w:rPr>
        <w:t>.</w:t>
      </w:r>
    </w:p>
    <w:p w:rsidR="00A43BC7" w:rsidP="00A43BC7" w:rsidRDefault="00A43BC7" w14:paraId="51F5E6F2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="00A43BC7" w:rsidP="00A43BC7" w:rsidRDefault="004D00E9" w14:paraId="61A9C5AE" w14:textId="77777777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A43BC7">
        <w:rPr>
          <w:rFonts w:ascii="Arial" w:hAnsi="Arial" w:cs="Arial"/>
        </w:rPr>
        <w:t>.</w:t>
      </w:r>
      <w:r w:rsidR="004553EE">
        <w:rPr>
          <w:rFonts w:ascii="Arial" w:hAnsi="Arial" w:cs="Arial"/>
        </w:rPr>
        <w:t xml:space="preserve"> Sud je okrivljenika </w:t>
      </w:r>
      <w:r>
        <w:rPr>
          <w:rFonts w:ascii="Arial" w:hAnsi="Arial" w:cs="Arial"/>
        </w:rPr>
        <w:t xml:space="preserve">obvezao na plaćanje troškova prekršajnog postupka ovoga suda u paušalnom iznosu od 30,00 eura, koji iznos je primjeren složenosti i duljini trajanja postupka, kao i na plaćanje putnog troška svjedoka Brune </w:t>
      </w:r>
      <w:proofErr w:type="spellStart"/>
      <w:r>
        <w:rPr>
          <w:rFonts w:ascii="Arial" w:hAnsi="Arial" w:cs="Arial"/>
        </w:rPr>
        <w:t>Uranjeka</w:t>
      </w:r>
      <w:proofErr w:type="spellEnd"/>
      <w:r>
        <w:rPr>
          <w:rFonts w:ascii="Arial" w:hAnsi="Arial" w:cs="Arial"/>
        </w:rPr>
        <w:t xml:space="preserve"> u iznosu od 6,80 eura, odnosno sveukupno 36,80 eura</w:t>
      </w:r>
      <w:r w:rsidR="00B515ED">
        <w:rPr>
          <w:rFonts w:ascii="Arial" w:hAnsi="Arial" w:cs="Arial"/>
        </w:rPr>
        <w:t>.</w:t>
      </w:r>
    </w:p>
    <w:p w:rsidRPr="00A903FD" w:rsidR="00A43BC7" w:rsidP="00A43BC7" w:rsidRDefault="00A43BC7" w14:paraId="4911870B" w14:textId="77777777">
      <w:pPr>
        <w:pStyle w:val="Tijeloteksta2"/>
        <w:jc w:val="both"/>
        <w:rPr>
          <w:rFonts w:ascii="Arial" w:hAnsi="Arial" w:cs="Arial"/>
        </w:rPr>
      </w:pPr>
    </w:p>
    <w:p w:rsidR="00A43BC7" w:rsidP="004553EE" w:rsidRDefault="00A43BC7" w14:paraId="40767AE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Osijek, </w:t>
      </w:r>
      <w:r w:rsidR="004D00E9">
        <w:rPr>
          <w:rFonts w:ascii="Arial" w:hAnsi="Arial" w:cs="Arial"/>
        </w:rPr>
        <w:t>7. svibnja</w:t>
      </w:r>
      <w:r w:rsidR="00B515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B515ED">
        <w:rPr>
          <w:rFonts w:ascii="Arial" w:hAnsi="Arial" w:cs="Arial"/>
        </w:rPr>
        <w:t>6.</w:t>
      </w:r>
    </w:p>
    <w:p w:rsidRPr="00A903FD" w:rsidR="004553EE" w:rsidP="004553EE" w:rsidRDefault="004553EE" w14:paraId="1C54C0F7" w14:textId="77777777">
      <w:pPr>
        <w:jc w:val="center"/>
        <w:rPr>
          <w:rFonts w:ascii="Arial" w:hAnsi="Arial" w:cs="Arial"/>
        </w:rPr>
      </w:pPr>
    </w:p>
    <w:p w:rsidRPr="00A903FD" w:rsidR="00A43BC7" w:rsidP="00A43BC7" w:rsidRDefault="00A43BC7" w14:paraId="7A7B722F" w14:textId="77777777">
      <w:pPr>
        <w:pStyle w:val="Tijeloteksta2"/>
        <w:ind w:firstLine="720"/>
        <w:jc w:val="both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</w:t>
      </w:r>
      <w:r w:rsidRPr="00A903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 xml:space="preserve">Zapisničar                                                              </w:t>
      </w:r>
      <w:r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 xml:space="preserve"> S U D A C</w:t>
      </w:r>
    </w:p>
    <w:p w:rsidRPr="00A903FD" w:rsidR="00A43BC7" w:rsidP="00A43BC7" w:rsidRDefault="00A43BC7" w14:paraId="6CD86697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="00A43BC7" w:rsidP="00A43BC7" w:rsidRDefault="00A43BC7" w14:paraId="44E48FE3" w14:textId="77777777">
      <w:pPr>
        <w:pStyle w:val="Tijeloteksta2"/>
        <w:jc w:val="both"/>
        <w:rPr>
          <w:rFonts w:ascii="Arial" w:hAnsi="Arial" w:cs="Arial"/>
        </w:rPr>
      </w:pPr>
      <w:r w:rsidRPr="00A903FD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A903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Pr="00A903FD">
        <w:rPr>
          <w:rFonts w:ascii="Arial" w:hAnsi="Arial" w:cs="Arial"/>
        </w:rPr>
        <w:t xml:space="preserve">   </w:t>
      </w:r>
      <w:r w:rsidR="004D00E9">
        <w:rPr>
          <w:rFonts w:ascii="Arial" w:hAnsi="Arial" w:cs="Arial"/>
        </w:rPr>
        <w:t xml:space="preserve">Ivana </w:t>
      </w:r>
      <w:proofErr w:type="spellStart"/>
      <w:r w:rsidR="004D00E9">
        <w:rPr>
          <w:rFonts w:ascii="Arial" w:hAnsi="Arial" w:cs="Arial"/>
        </w:rPr>
        <w:t>Markotić</w:t>
      </w:r>
      <w:proofErr w:type="spellEnd"/>
      <w:r w:rsidRPr="00A903FD">
        <w:rPr>
          <w:rFonts w:ascii="Arial" w:hAnsi="Arial" w:cs="Arial"/>
        </w:rPr>
        <w:t xml:space="preserve">                                     </w:t>
      </w:r>
      <w:r>
        <w:rPr>
          <w:rFonts w:ascii="Arial" w:hAnsi="Arial" w:cs="Arial"/>
        </w:rPr>
        <w:t xml:space="preserve">            </w:t>
      </w:r>
      <w:r w:rsidRPr="00A903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A903FD">
        <w:rPr>
          <w:rFonts w:ascii="Arial" w:hAnsi="Arial" w:cs="Arial"/>
        </w:rPr>
        <w:t xml:space="preserve"> Snježana Marijanović</w:t>
      </w:r>
    </w:p>
    <w:p w:rsidR="004D00E9" w:rsidP="00A43BC7" w:rsidRDefault="004D00E9" w14:paraId="0F70DA00" w14:textId="77777777">
      <w:pPr>
        <w:pStyle w:val="Tijeloteksta2"/>
        <w:jc w:val="both"/>
        <w:rPr>
          <w:rFonts w:ascii="Arial" w:hAnsi="Arial" w:cs="Arial"/>
        </w:rPr>
      </w:pPr>
    </w:p>
    <w:p w:rsidR="00A43BC7" w:rsidP="00A43BC7" w:rsidRDefault="00A43BC7" w14:paraId="7767E001" w14:textId="77777777">
      <w:pPr>
        <w:pStyle w:val="Tijeloteksta2"/>
        <w:jc w:val="both"/>
        <w:rPr>
          <w:rFonts w:ascii="Arial" w:hAnsi="Arial" w:cs="Arial"/>
        </w:rPr>
      </w:pPr>
    </w:p>
    <w:p w:rsidRPr="00A903FD" w:rsidR="00A43BC7" w:rsidP="004553EE" w:rsidRDefault="00A43BC7" w14:paraId="6709746E" w14:textId="77777777">
      <w:pPr>
        <w:pStyle w:val="Tijeloteksta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Uputa o pravnom lijeku:</w:t>
      </w:r>
    </w:p>
    <w:p w:rsidR="00A43BC7" w:rsidP="00A43BC7" w:rsidRDefault="00A43BC7" w14:paraId="70C499B7" w14:textId="77777777">
      <w:pPr>
        <w:pStyle w:val="Tijeloteksta2"/>
        <w:ind w:firstLine="720"/>
        <w:jc w:val="both"/>
        <w:rPr>
          <w:rFonts w:ascii="Arial" w:hAnsi="Arial" w:cs="Arial"/>
        </w:rPr>
      </w:pPr>
      <w:r w:rsidRPr="00E63DA8">
        <w:rPr>
          <w:rFonts w:ascii="Arial" w:hAnsi="Arial" w:cs="Arial"/>
        </w:rPr>
        <w:t>Pr</w:t>
      </w:r>
      <w:r>
        <w:rPr>
          <w:rFonts w:ascii="Arial" w:hAnsi="Arial" w:cs="Arial"/>
        </w:rPr>
        <w:t>otiv ove presude stranke imaju pravo žalbe</w:t>
      </w:r>
      <w:r w:rsidRPr="00E63DA8">
        <w:rPr>
          <w:rFonts w:ascii="Arial" w:hAnsi="Arial" w:cs="Arial"/>
        </w:rPr>
        <w:t xml:space="preserve"> u roku od 8 dana računajući od dana primitka prijepisa presude. Žalba se podno</w:t>
      </w:r>
      <w:r>
        <w:rPr>
          <w:rFonts w:ascii="Arial" w:hAnsi="Arial" w:cs="Arial"/>
        </w:rPr>
        <w:t>si putem ovog s</w:t>
      </w:r>
      <w:r w:rsidRPr="00E63DA8">
        <w:rPr>
          <w:rFonts w:ascii="Arial" w:hAnsi="Arial" w:cs="Arial"/>
        </w:rPr>
        <w:t>uda u dva istovjetna primjerka, a o njoj odlučuje nadležni sud.</w:t>
      </w:r>
    </w:p>
    <w:p w:rsidR="00A43BC7" w:rsidP="00A43BC7" w:rsidRDefault="00A43BC7" w14:paraId="414A080D" w14:textId="77777777">
      <w:pPr>
        <w:pStyle w:val="Tijeloteksta2"/>
        <w:jc w:val="both"/>
        <w:rPr>
          <w:rFonts w:ascii="Arial" w:hAnsi="Arial" w:cs="Arial"/>
        </w:rPr>
      </w:pPr>
    </w:p>
    <w:p w:rsidRPr="00A903FD" w:rsidR="004D00E9" w:rsidP="00A43BC7" w:rsidRDefault="004D00E9" w14:paraId="5023BD41" w14:textId="77777777">
      <w:pPr>
        <w:pStyle w:val="Tijeloteksta2"/>
        <w:jc w:val="both"/>
        <w:rPr>
          <w:rFonts w:ascii="Arial" w:hAnsi="Arial" w:cs="Arial"/>
        </w:rPr>
      </w:pPr>
    </w:p>
    <w:tbl>
      <w:tblPr>
        <w:tblW w:w="9747" w:type="dxa"/>
        <w:tblLayout w:type="fixed"/>
        <w:tblLook w:firstRow="1" w:lastRow="0" w:firstColumn="1" w:lastColumn="0" w:noHBand="0" w:noVBand="1" w:val="04A0"/>
      </w:tblPr>
      <w:tblGrid>
        <w:gridCol w:w="9747"/>
      </w:tblGrid>
      <w:tr w:rsidRPr="00A903FD" w:rsidR="00A43BC7" w:rsidTr="00D74719" w14:paraId="1D839D41" w14:textId="77777777">
        <w:tc>
          <w:tcPr>
            <w:tcW w:w="9747" w:type="dxa"/>
          </w:tcPr>
          <w:p w:rsidRPr="00A903FD" w:rsidR="00A43BC7" w:rsidP="00D74719" w:rsidRDefault="00A43BC7" w14:paraId="06203AFD" w14:textId="77777777">
            <w:pPr>
              <w:pStyle w:val="Tijeloteksta2"/>
              <w:tabs>
                <w:tab w:val="left" w:pos="6519"/>
              </w:tabs>
              <w:jc w:val="both"/>
              <w:rPr>
                <w:rFonts w:ascii="Arial" w:hAnsi="Arial" w:cs="Arial"/>
              </w:rPr>
            </w:pPr>
            <w:r w:rsidRPr="00A903FD">
              <w:rPr>
                <w:rFonts w:ascii="Arial" w:hAnsi="Arial" w:cs="Arial"/>
              </w:rPr>
              <w:t>DOSTAVITI:</w:t>
            </w:r>
            <w:r>
              <w:rPr>
                <w:rFonts w:ascii="Arial" w:hAnsi="Arial" w:cs="Arial"/>
              </w:rPr>
              <w:t xml:space="preserve">                                                 </w:t>
            </w:r>
          </w:p>
        </w:tc>
      </w:tr>
      <w:tr w:rsidRPr="00A903FD" w:rsidR="00A43BC7" w:rsidTr="00D74719" w14:paraId="5F3A2F76" w14:textId="77777777">
        <w:tc>
          <w:tcPr>
            <w:tcW w:w="9747" w:type="dxa"/>
          </w:tcPr>
          <w:p w:rsidR="00A43BC7" w:rsidP="00D74719" w:rsidRDefault="00A43BC7" w14:paraId="5D3499EF" w14:textId="77777777">
            <w:pPr>
              <w:pStyle w:val="Tijeloteksta2"/>
              <w:tabs>
                <w:tab w:val="left" w:pos="686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A903F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903FD">
              <w:rPr>
                <w:rFonts w:ascii="Arial" w:hAnsi="Arial" w:cs="Arial"/>
              </w:rPr>
              <w:t>Ovlaštenom tužitelju,</w:t>
            </w:r>
            <w:r>
              <w:rPr>
                <w:rFonts w:ascii="Arial" w:hAnsi="Arial" w:cs="Arial"/>
              </w:rPr>
              <w:t xml:space="preserve">  </w:t>
            </w:r>
          </w:p>
          <w:p w:rsidRPr="00A903FD" w:rsidR="00A43BC7" w:rsidP="00D74719" w:rsidRDefault="00A43BC7" w14:paraId="46023F10" w14:textId="77777777">
            <w:pPr>
              <w:pStyle w:val="Tijeloteksta2"/>
              <w:tabs>
                <w:tab w:val="left" w:pos="686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Okrivljeniku                                                    </w:t>
            </w:r>
          </w:p>
        </w:tc>
      </w:tr>
      <w:tr w:rsidRPr="00A903FD" w:rsidR="00A43BC7" w:rsidTr="00D74719" w14:paraId="3500F389" w14:textId="77777777">
        <w:tc>
          <w:tcPr>
            <w:tcW w:w="9747" w:type="dxa"/>
          </w:tcPr>
          <w:p w:rsidRPr="00A903FD" w:rsidR="00A43BC7" w:rsidP="00D74719" w:rsidRDefault="00A43BC7" w14:paraId="563BBC39" w14:textId="77777777">
            <w:pPr>
              <w:pStyle w:val="Tijeloteksta2"/>
              <w:tabs>
                <w:tab w:val="left" w:pos="696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903FD">
              <w:rPr>
                <w:rFonts w:ascii="Arial" w:hAnsi="Arial" w:cs="Arial"/>
              </w:rPr>
              <w:t>. Arhivi.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</w:t>
            </w:r>
          </w:p>
          <w:p w:rsidRPr="00A903FD" w:rsidR="00A43BC7" w:rsidP="00D74719" w:rsidRDefault="00A43BC7" w14:paraId="4CB0C84C" w14:textId="77777777">
            <w:pPr>
              <w:pStyle w:val="Tijeloteksta2"/>
              <w:jc w:val="both"/>
              <w:rPr>
                <w:rFonts w:ascii="Arial" w:hAnsi="Arial" w:cs="Arial"/>
              </w:rPr>
            </w:pPr>
          </w:p>
        </w:tc>
      </w:tr>
    </w:tbl>
    <w:p w:rsidRPr="001B2461" w:rsidR="00E62119" w:rsidP="004553EE" w:rsidRDefault="00E62119" w14:paraId="008BA624" w14:textId="77777777">
      <w:pPr>
        <w:jc w:val="both"/>
        <w:rPr>
          <w:rFonts w:ascii="Arial" w:hAnsi="Arial" w:cs="Arial"/>
        </w:rPr>
      </w:pPr>
    </w:p>
    <w:sectPr w:rsidRPr="001B2461" w:rsidR="00E62119">
      <w:headerReference w:type="even" r:id="rId9"/>
      <w:headerReference w:type="default" r:id="rId10"/>
      <w:pgSz w:w="11906" w:h="16838"/>
      <w:pgMar w:top="1417" w:right="1417" w:bottom="1417" w:left="1417" w:header="851" w:footer="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3B1F" w:rsidRDefault="003D3D18" w14:paraId="65EF2A32" w14:textId="77777777">
      <w:r>
        <w:separator/>
      </w:r>
    </w:p>
  </w:endnote>
  <w:endnote w:type="continuationSeparator" w:id="0">
    <w:p w:rsidR="00B03B1F" w:rsidRDefault="003D3D18" w14:paraId="6B053F1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3B1F" w:rsidRDefault="003D3D18" w14:paraId="6E8B8A14" w14:textId="77777777">
      <w:r>
        <w:separator/>
      </w:r>
    </w:p>
  </w:footnote>
  <w:footnote w:type="continuationSeparator" w:id="0">
    <w:p w:rsidR="00B03B1F" w:rsidRDefault="003D3D18" w14:paraId="128AF4C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428FA" w:rsidRDefault="003D3D18" w14:paraId="50460903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9428FA" w:rsidRDefault="009428FA" w14:paraId="29D49EE5" w14:textId="77777777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711A" w:rsidR="009428FA" w:rsidRDefault="003D3D18" w14:paraId="299F65D4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B711A">
      <w:fldChar w:fldCharType="begin"/>
    </w:r>
    <w:r w:rsidRPr="002B711A">
      <w:rPr>
        <w:rStyle w:val="Brojstranice"/>
        <w:rFonts w:ascii="Arial" w:hAnsi="Arial" w:cs="Arial"/>
      </w:rPr>
      <w:instrText xml:space="preserve">PAGE  </w:instrText>
    </w:r>
    <w:r w:rsidRPr="002B711A">
      <w:rPr>
        <w:rStyle w:val="Brojstranice"/>
        <w:rFonts w:ascii="Arial" w:hAnsi="Arial" w:cs="Arial"/>
      </w:rPr>
      <w:fldChar w:fldCharType="separate"/>
    </w:r>
    <w:r w:rsidR="00B515ED">
      <w:rPr>
        <w:rStyle w:val="Brojstranice"/>
        <w:rFonts w:ascii="Arial" w:hAnsi="Arial" w:cs="Arial"/>
        <w:noProof/>
      </w:rPr>
      <w:t>4</w:t>
    </w:r>
    <w:r w:rsidRPr="002B711A">
      <w:rPr>
        <w:rStyle w:val="Brojstranice"/>
        <w:rFonts w:ascii="Arial" w:hAnsi="Arial" w:cs="Arial"/>
      </w:rPr>
      <w:fldChar w:fldCharType="end"/>
    </w:r>
  </w:p>
  <w:p w:rsidRPr="002B711A" w:rsidR="009428FA" w:rsidP="00416328" w:rsidRDefault="00416328" w14:paraId="63123853" w14:textId="77777777">
    <w:pPr>
      <w:ind w:left="3686" w:hanging="1832"/>
      <w:jc w:val="right"/>
      <w:rPr>
        <w:rFonts w:ascii="Arial" w:hAnsi="Arial" w:cs="Arial"/>
      </w:rPr>
    </w:pPr>
    <w:r>
      <w:rPr>
        <w:rFonts w:ascii="Arial" w:hAnsi="Arial" w:cs="Arial"/>
      </w:rPr>
      <w:t xml:space="preserve">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</w:t>
    </w:r>
    <w:r w:rsidRPr="00677EED" w:rsidR="00677EED">
      <w:rPr>
        <w:rFonts w:ascii="Arial" w:hAnsi="Arial" w:cs="Arial"/>
      </w:rPr>
      <w:t xml:space="preserve">Poslovni broj: Pp-189/2026-7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57C8C"/>
    <w:multiLevelType w:val="multilevel"/>
    <w:tmpl w:val="8DF433F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A3B1E57"/>
    <w:multiLevelType w:val="hybridMultilevel"/>
    <w:tmpl w:val="67D4B662"/>
    <w:lvl w:ilvl="0" w:tplc="36A81E8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F7C07"/>
    <w:multiLevelType w:val="hybridMultilevel"/>
    <w:tmpl w:val="60865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74334"/>
    <w:multiLevelType w:val="multilevel"/>
    <w:tmpl w:val="5A24AD9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>
    <w:nsid w:val="35CC19A7"/>
    <w:multiLevelType w:val="multilevel"/>
    <w:tmpl w:val="3C2491C6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4E380EAE"/>
    <w:multiLevelType w:val="multilevel"/>
    <w:tmpl w:val="FFA862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620E0D7C"/>
    <w:multiLevelType w:val="multilevel"/>
    <w:tmpl w:val="897263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78C2C30"/>
    <w:multiLevelType w:val="multilevel"/>
    <w:tmpl w:val="9C200D5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>
    <w:nsid w:val="6DCC07E2"/>
    <w:multiLevelType w:val="hybridMultilevel"/>
    <w:tmpl w:val="EC54D316"/>
    <w:lvl w:ilvl="0" w:tplc="DC9E23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8FA"/>
    <w:rsid w:val="00033C16"/>
    <w:rsid w:val="0003610C"/>
    <w:rsid w:val="000436E5"/>
    <w:rsid w:val="00052DF8"/>
    <w:rsid w:val="0005707F"/>
    <w:rsid w:val="00077308"/>
    <w:rsid w:val="000A28DE"/>
    <w:rsid w:val="000B4623"/>
    <w:rsid w:val="00110E61"/>
    <w:rsid w:val="0014250F"/>
    <w:rsid w:val="001557E6"/>
    <w:rsid w:val="001D7F4D"/>
    <w:rsid w:val="001F709F"/>
    <w:rsid w:val="00223B19"/>
    <w:rsid w:val="00287018"/>
    <w:rsid w:val="002A34CA"/>
    <w:rsid w:val="002B711A"/>
    <w:rsid w:val="002C64F0"/>
    <w:rsid w:val="003033C2"/>
    <w:rsid w:val="00331426"/>
    <w:rsid w:val="00352E94"/>
    <w:rsid w:val="0037254F"/>
    <w:rsid w:val="0038103D"/>
    <w:rsid w:val="003947A3"/>
    <w:rsid w:val="003A0CCE"/>
    <w:rsid w:val="003B43D0"/>
    <w:rsid w:val="003D3D18"/>
    <w:rsid w:val="003F61B7"/>
    <w:rsid w:val="00406394"/>
    <w:rsid w:val="00416328"/>
    <w:rsid w:val="00426983"/>
    <w:rsid w:val="00433C14"/>
    <w:rsid w:val="00441436"/>
    <w:rsid w:val="004553EE"/>
    <w:rsid w:val="004556B3"/>
    <w:rsid w:val="004A381D"/>
    <w:rsid w:val="004D00E9"/>
    <w:rsid w:val="004D51AE"/>
    <w:rsid w:val="004F673A"/>
    <w:rsid w:val="0051038B"/>
    <w:rsid w:val="00550C65"/>
    <w:rsid w:val="005B402F"/>
    <w:rsid w:val="005D0541"/>
    <w:rsid w:val="005D5168"/>
    <w:rsid w:val="00616C9F"/>
    <w:rsid w:val="0063619E"/>
    <w:rsid w:val="00650A1E"/>
    <w:rsid w:val="00677EED"/>
    <w:rsid w:val="006A0841"/>
    <w:rsid w:val="006E334F"/>
    <w:rsid w:val="006E537A"/>
    <w:rsid w:val="00717412"/>
    <w:rsid w:val="007333BE"/>
    <w:rsid w:val="007334C2"/>
    <w:rsid w:val="00742658"/>
    <w:rsid w:val="00785FDC"/>
    <w:rsid w:val="00797AD7"/>
    <w:rsid w:val="007D13C1"/>
    <w:rsid w:val="008923B5"/>
    <w:rsid w:val="008C784E"/>
    <w:rsid w:val="008E3AD5"/>
    <w:rsid w:val="0090384E"/>
    <w:rsid w:val="009428FA"/>
    <w:rsid w:val="009C2A1C"/>
    <w:rsid w:val="00A21D0A"/>
    <w:rsid w:val="00A30078"/>
    <w:rsid w:val="00A43BC7"/>
    <w:rsid w:val="00A903FD"/>
    <w:rsid w:val="00AC0BDF"/>
    <w:rsid w:val="00AC5578"/>
    <w:rsid w:val="00B03B1F"/>
    <w:rsid w:val="00B22BFD"/>
    <w:rsid w:val="00B515ED"/>
    <w:rsid w:val="00B51DDD"/>
    <w:rsid w:val="00B754BE"/>
    <w:rsid w:val="00B84AB4"/>
    <w:rsid w:val="00BC1E25"/>
    <w:rsid w:val="00BE3AE9"/>
    <w:rsid w:val="00BE619E"/>
    <w:rsid w:val="00C038AB"/>
    <w:rsid w:val="00C2222B"/>
    <w:rsid w:val="00C865B6"/>
    <w:rsid w:val="00C93A97"/>
    <w:rsid w:val="00D2517E"/>
    <w:rsid w:val="00D35E08"/>
    <w:rsid w:val="00D60512"/>
    <w:rsid w:val="00D949D3"/>
    <w:rsid w:val="00DD7873"/>
    <w:rsid w:val="00DE1A92"/>
    <w:rsid w:val="00E122B5"/>
    <w:rsid w:val="00E21DA8"/>
    <w:rsid w:val="00E5396C"/>
    <w:rsid w:val="00E62119"/>
    <w:rsid w:val="00E63DA8"/>
    <w:rsid w:val="00E725FC"/>
    <w:rsid w:val="00E77216"/>
    <w:rsid w:val="00EE0FAB"/>
    <w:rsid w:val="00F149CD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1C60A621"/>
  <w15:docId w15:val="{F622704F-39F3-45E6-BC02-99E47F7279B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2Char" w:customStyle="true">
    <w:name w:val="Tijelo teksta 2 Char"/>
    <w:link w:val="Tijeloteksta2"/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2B711A"/>
    <w:pPr>
      <w:ind w:left="720"/>
      <w:contextualSpacing/>
    </w:pPr>
  </w:style>
  <w:style w:type="character" w:styleId="TijelotekstaChar" w:customStyle="true">
    <w:name w:val="Tijelo teksta Char"/>
    <w:link w:val="Tijeloteksta"/>
    <w:rsid w:val="00550C65"/>
    <w:rPr>
      <w:rFonts w:ascii="Arial" w:hAnsi="Arial"/>
      <w:sz w:val="24"/>
    </w:rPr>
  </w:style>
  <w:style w:type="character" w:styleId="Tekstrezerviranogmjesta">
    <w:name w:val="Placeholder Text"/>
    <w:basedOn w:val="Zadanifontodlomka"/>
    <w:uiPriority w:val="99"/>
    <w:semiHidden/>
    <w:rsid w:val="007D13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13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13C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13C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13C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160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698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32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e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Pp-189/2026-7</izvorni_sadrzaj>
    <derivirana_varijabla naziv="DomainObject.Oznaka_1">Pp-189/2026-7</derivirana_varijabla>
  </DomainObject.Oznaka>
  <DomainObject.DonositeljOdluke.Ime>
    <izvorni_sadrzaj>Predrag</izvorni_sadrzaj>
    <derivirana_varijabla naziv="DomainObject.DonositeljOdluke.Ime_1">Predrag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siječnja 2026.</izvorni_sadrzaj>
    <derivirana_varijabla naziv="DomainObject.Predmet.DatumIzradeOptuznogAkta_1">19. siječnja 2026.</derivirana_varijabla>
  </DomainObject.Predmet.DatumIzradeOptuznogAkta>
  <DomainObject.Predmet.DatumIzradeOptuznogAktaFormated>
    <izvorni_sadrzaj>19.1.2026.</izvorni_sadrzaj>
    <derivirana_varijabla naziv="DomainObject.Predmet.DatumIzradeOptuznogAktaFormated_1">19.1.2026.</derivirana_varijabla>
  </DomainObject.Predmet.DatumIzradeOptuznogAktaFormated>
  <DomainObject.Predmet.DatumOsnivanja>
    <izvorni_sadrzaj>20. siječnja 2026.</izvorni_sadrzaj>
    <derivirana_varijabla naziv="DomainObject.Predmet.DatumOsnivanja_1">20.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siječnja 2026.</izvorni_sadrzaj>
    <derivirana_varijabla naziv="DomainObject.Predmet.DatumPrimitkaOptuznogAkta_1">19.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16. siječnja 2005.</izvorni_sadrzaj>
    <derivirana_varijabla naziv="DomainObject.Predmet.OkrivljenikFizickaOsoba.DatumRodjenja_1">16. siječnja 2005.</derivirana_varijabla>
  </DomainObject.Predmet.OkrivljenikFizickaOsoba.DatumRodjenja>
  <DomainObject.Predmet.OkrivljenikFizickaOsoba.DatumRodjenjaFormated>
    <izvorni_sadrzaj>16.1.2005.</izvorni_sadrzaj>
    <derivirana_varijabla naziv="DomainObject.Predmet.OkrivljenikFizickaOsoba.DatumRodjenjaFormated_1">16.1.2005.</derivirana_varijabla>
  </DomainObject.Predmet.OkrivljenikFizickaOsoba.DatumRodjenjaFormated>
  <DomainObject.Predmet.OkrivljenikFizickaOsoba.Ime>
    <izvorni_sadrzaj>Ivica</izvorni_sadrzaj>
    <derivirana_varijabla naziv="DomainObject.Predmet.OkrivljenikFizickaOsoba.Ime_1">Ivica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Osijek (Osijek)</izvorni_sadrzaj>
    <derivirana_varijabla naziv="DomainObject.Predmet.OkrivljenikFizickaOsoba.MjestoRodjenja_1">Osijek (Osijek)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Ivica Kiš</izvorni_sadrzaj>
    <derivirana_varijabla naziv="DomainObject.Predmet.OkrivljenikFizickaOsoba.Naziv_1">Ivica Kiš</derivirana_varijabla>
  </DomainObject.Predmet.OkrivljenikFizickaOsoba.Naziv>
  <DomainObject.Predmet.OkrivljenikFizickaOsoba.Prezime>
    <izvorni_sadrzaj>Kiš</izvorni_sadrzaj>
    <derivirana_varijabla naziv="DomainObject.Predmet.OkrivljenikFizickaOsoba.Prezime_1">Kiš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00710737167</izvorni_sadrzaj>
    <derivirana_varijabla naziv="DomainObject.Predmet.OkrivljenikFizickaOsoba.Oib_1">00710737167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Pp-189/2026</izvorni_sadrzaj>
    <derivirana_varijabla naziv="DomainObject.Predmet.OznakaBroj_1">Pp-189/2026</derivirana_varijabla>
  </DomainObject.Predmet.OznakaBroj>
  <DomainObject.Predmet.OznakaBrojOptuznogAkta>
    <izvorni_sadrzaj>511-07-23-26-1</izvorni_sadrzaj>
    <derivirana_varijabla naziv="DomainObject.Predmet.OznakaBrojOptuznogAkta_1">511-07-23-26-1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Kiš</izvorni_sadrzaj>
    <derivirana_varijabla naziv="DomainObject.Predmet.ProtustrankaFormated_1">  Ivica Kiš</derivirana_varijabla>
  </DomainObject.Predmet.ProtustrankaFormated>
  <DomainObject.Predmet.ProtustrankaFormatedOIB>
    <izvorni_sadrzaj>  Ivica Kiš, OIB 00710737167</izvorni_sadrzaj>
    <derivirana_varijabla naziv="DomainObject.Predmet.ProtustrankaFormatedOIB_1">  Ivica Kiš, OIB 00710737167</derivirana_varijabla>
  </DomainObject.Predmet.ProtustrankaFormatedOIB>
  <DomainObject.Predmet.ProtustrankaFormatedWithAdress>
    <izvorni_sadrzaj> Ivica Kiš, Vukovarska Cesta 44, 31000 Osijek</izvorni_sadrzaj>
    <derivirana_varijabla naziv="DomainObject.Predmet.ProtustrankaFormatedWithAdress_1"> Ivica Kiš, Vukovarska Cesta 44, 31000 Osijek</derivirana_varijabla>
  </DomainObject.Predmet.ProtustrankaFormatedWithAdress>
  <DomainObject.Predmet.ProtustrankaFormatedWithAdressOIB>
    <izvorni_sadrzaj> Ivica Kiš, OIB 00710737167, Vukovarska Cesta 44, 31000 Osijek</izvorni_sadrzaj>
    <derivirana_varijabla naziv="DomainObject.Predmet.ProtustrankaFormatedWithAdressOIB_1"> Ivica Kiš, OIB 00710737167, Vukovarska Cesta 44, 31000 Osijek</derivirana_varijabla>
  </DomainObject.Predmet.ProtustrankaFormatedWithAdressOIB>
  <DomainObject.Predmet.ProtustrankaWithAdress>
    <izvorni_sadrzaj>Ivica Kiš Vukovarska Cesta 44, 31000 Osijek</izvorni_sadrzaj>
    <derivirana_varijabla naziv="DomainObject.Predmet.ProtustrankaWithAdress_1">Ivica Kiš Vukovarska Cesta 44, 31000 Osijek</derivirana_varijabla>
  </DomainObject.Predmet.ProtustrankaWithAdress>
  <DomainObject.Predmet.ProtustrankaWithAdressOIB>
    <izvorni_sadrzaj>Ivica Kiš, OIB 00710737167, Vukovarska Cesta 44, 31000 Osijek</izvorni_sadrzaj>
    <derivirana_varijabla naziv="DomainObject.Predmet.ProtustrankaWithAdressOIB_1">Ivica Kiš, OIB 00710737167, Vukovarska Cesta 44, 31000 Osijek</derivirana_varijabla>
  </DomainObject.Predmet.ProtustrankaWithAdressOIB>
  <DomainObject.Predmet.ProtustrankaNazivFormated>
    <izvorni_sadrzaj>Ivica Kiš</izvorni_sadrzaj>
    <derivirana_varijabla naziv="DomainObject.Predmet.ProtustrankaNazivFormated_1">Ivica Kiš</derivirana_varijabla>
  </DomainObject.Predmet.ProtustrankaNazivFormated>
  <DomainObject.Predmet.ProtustrankaNazivFormatedOIB>
    <izvorni_sadrzaj>Ivica Kiš, OIB 00710737167</izvorni_sadrzaj>
    <derivirana_varijabla naziv="DomainObject.Predmet.ProtustrankaNazivFormatedOIB_1">Ivica Kiš, OIB 00710737167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Predrag Uzelac 106. Sudski savjetnik</izvorni_sadrzaj>
    <derivirana_varijabla naziv="DomainObject.Predmet.Referada.Naziv_1">Predrag Uzelac 106. Sudski savjetnik</derivirana_varijabla>
  </DomainObject.Predmet.Referada.Naziv>
  <DomainObject.Predmet.Referada.Oznaka>
    <izvorni_sadrzaj>OS106</izvorni_sadrzaj>
    <derivirana_varijabla naziv="DomainObject.Predmet.Referada.Oznaka_1">OS106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Osijek</izvorni_sadrzaj>
    <derivirana_varijabla naziv="DomainObject.Predmet.StrankaFormated_1">  II. policijska postaja Osijek</derivirana_varijabla>
  </DomainObject.Predmet.StrankaFormated>
  <DomainObject.Predmet.StrankaFormatedOIB>
    <izvorni_sadrzaj>  II. policijska postaja Osijek</izvorni_sadrzaj>
    <derivirana_varijabla naziv="DomainObject.Predmet.StrankaFormatedOIB_1">  II. policijska postaja Osijek</derivirana_varijabla>
  </DomainObject.Predmet.StrankaFormatedOIB>
  <DomainObject.Predmet.StrankaFormatedWithAdress>
    <izvorni_sadrzaj> II. policijska postaja Osijek, Prolaz Snježne Gospe 2, 31000 Osijek</izvorni_sadrzaj>
    <derivirana_varijabla naziv="DomainObject.Predmet.StrankaFormatedWithAdress_1"> II. policijska postaja Osijek, Prolaz Snježne Gospe 2, 31000 Osijek</derivirana_varijabla>
  </DomainObject.Predmet.StrankaFormatedWithAdress>
  <DomainObject.Predmet.StrankaFormatedWithAdressOIB>
    <izvorni_sadrzaj> II. policijska postaja Osijek, Prolaz Snježne Gospe 2, 31000 Osijek</izvorni_sadrzaj>
    <derivirana_varijabla naziv="DomainObject.Predmet.StrankaFormatedWithAdressOIB_1"> II. policijska postaja Osijek, Prolaz Snježne Gospe 2, 31000 Osijek</derivirana_varijabla>
  </DomainObject.Predmet.StrankaFormatedWithAdressOIB>
  <DomainObject.Predmet.StrankaWithAdress>
    <izvorni_sadrzaj>II. policijska postaja Osijek Prolaz Snježne Gospe 2,31000 Osijek</izvorni_sadrzaj>
    <derivirana_varijabla naziv="DomainObject.Predmet.StrankaWithAdress_1">II. policijska postaja Osijek Prolaz Snježne Gospe 2,31000 Osijek</derivirana_varijabla>
  </DomainObject.Predmet.StrankaWithAdress>
  <DomainObject.Predmet.StrankaWithAdressOIB>
    <izvorni_sadrzaj>II. policijska postaja Osijek, Prolaz Snježne Gospe 2,31000 Osijek</izvorni_sadrzaj>
    <derivirana_varijabla naziv="DomainObject.Predmet.StrankaWithAdressOIB_1">II. policijska postaja Osijek, Prolaz Snježne Gospe 2,31000 Osijek</derivirana_varijabla>
  </DomainObject.Predmet.StrankaWithAdressOIB>
  <DomainObject.Predmet.StrankaNazivFormated>
    <izvorni_sadrzaj>II. policijska postaja Osijek</izvorni_sadrzaj>
    <derivirana_varijabla naziv="DomainObject.Predmet.StrankaNazivFormated_1">II. policijska postaja Osijek</derivirana_varijabla>
  </DomainObject.Predmet.StrankaNazivFormated>
  <DomainObject.Predmet.StrankaNazivFormatedOIB>
    <izvorni_sadrzaj>II. policijska postaja Osijek</izvorni_sadrzaj>
    <derivirana_varijabla naziv="DomainObject.Predmet.StrankaNazivFormatedOIB_1">II. policijska postaja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Predrag Uzelac 106. Sudski savjetnik</izvorni_sadrzaj>
    <derivirana_varijabla naziv="DomainObject.Predmet.TrenutnaLokacijaSpisa.Naziv_1">Predrag Uzelac 106. Sudski savjetnik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Zita Španiel</izvorni_sadrzaj>
    <derivirana_varijabla naziv="DomainObject.Predmet.Zapisnicar_1">Zita Španiel</derivirana_varijabla>
  </DomainObject.Predmet.Zapisnicar>
  <DomainObject.Predmet.StrankaListFormated>
    <izvorni_sadrzaj>
      <item>II. policijska postaja Osijek</item>
    </izvorni_sadrzaj>
    <derivirana_varijabla naziv="DomainObject.Predmet.StrankaListFormated_1">
      <item>II. policijska postaja Osijek</item>
    </derivirana_varijabla>
  </DomainObject.Predmet.StrankaListFormated>
  <DomainObject.Predmet.StrankaListFormatedOIB>
    <izvorni_sadrzaj>
      <item>II. policijska postaja Osijek</item>
    </izvorni_sadrzaj>
    <derivirana_varijabla naziv="DomainObject.Predmet.StrankaListFormatedOIB_1">
      <item>II. policijska postaja Osijek</item>
    </derivirana_varijabla>
  </DomainObject.Predmet.StrankaListFormatedOIB>
  <DomainObject.Predmet.StrankaListFormatedWithAdress>
    <izvorni_sadrzaj>
      <item>II. policijska postaja Osijek, Prolaz Snježne Gospe 2, 31000 Osijek</item>
    </izvorni_sadrzaj>
    <derivirana_varijabla naziv="DomainObject.Predmet.StrankaListFormatedWithAdress_1">
      <item>II. policijska postaja Osijek, Prolaz Snježne Gospe 2, 31000 Osijek</item>
    </derivirana_varijabla>
  </DomainObject.Predmet.StrankaListFormatedWithAdress>
  <DomainObject.Predmet.StrankaListFormatedWithAdressOIB>
    <izvorni_sadrzaj>
      <item>II. policijska postaja Osijek, Prolaz Snježne Gospe 2, 31000 Osijek</item>
    </izvorni_sadrzaj>
    <derivirana_varijabla naziv="DomainObject.Predmet.StrankaListFormatedWithAdressOIB_1">
      <item>II. policijska postaja Osijek, Prolaz Snježne Gospe 2, 31000 Osijek</item>
    </derivirana_varijabla>
  </DomainObject.Predmet.StrankaListFormatedWithAdressOIB>
  <DomainObject.Predmet.StrankaListNazivFormated>
    <izvorni_sadrzaj>
      <item>II. policijska postaja Osijek</item>
    </izvorni_sadrzaj>
    <derivirana_varijabla naziv="DomainObject.Predmet.StrankaListNazivFormated_1">
      <item>II. policijska postaja Osijek</item>
    </derivirana_varijabla>
  </DomainObject.Predmet.StrankaListNazivFormated>
  <DomainObject.Predmet.StrankaListNazivFormatedOIB>
    <izvorni_sadrzaj>
      <item>II. policijska postaja Osijek</item>
    </izvorni_sadrzaj>
    <derivirana_varijabla naziv="DomainObject.Predmet.StrankaListNazivFormatedOIB_1">
      <item>II. policijska postaja Osijek</item>
    </derivirana_varijabla>
  </DomainObject.Predmet.StrankaListNazivFormatedOIB>
  <DomainObject.Predmet.ProtuStrankaListFormated>
    <izvorni_sadrzaj>
      <item>Ivica Kiš</item>
    </izvorni_sadrzaj>
    <derivirana_varijabla naziv="DomainObject.Predmet.ProtuStrankaListFormated_1">
      <item>Ivica Kiš</item>
    </derivirana_varijabla>
  </DomainObject.Predmet.ProtuStrankaListFormated>
  <DomainObject.Predmet.ProtuStrankaListFormatedOIB>
    <izvorni_sadrzaj>
      <item>Ivica Kiš, OIB 00710737167</item>
    </izvorni_sadrzaj>
    <derivirana_varijabla naziv="DomainObject.Predmet.ProtuStrankaListFormatedOIB_1">
      <item>Ivica Kiš, OIB 00710737167</item>
    </derivirana_varijabla>
  </DomainObject.Predmet.ProtuStrankaListFormatedOIB>
  <DomainObject.Predmet.ProtuStrankaListFormatedWithAdress>
    <izvorni_sadrzaj>
      <item>Ivica Kiš, Vukovarska Cesta 44, 31000 Osijek</item>
    </izvorni_sadrzaj>
    <derivirana_varijabla naziv="DomainObject.Predmet.ProtuStrankaListFormatedWithAdress_1">
      <item>Ivica Kiš, Vukovarska Cesta 44, 31000 Osijek</item>
    </derivirana_varijabla>
  </DomainObject.Predmet.ProtuStrankaListFormatedWithAdress>
  <DomainObject.Predmet.ProtuStrankaListFormatedWithAdressOIB>
    <izvorni_sadrzaj>
      <item>Ivica Kiš, OIB 00710737167, Vukovarska Cesta 44, 31000 Osijek</item>
    </izvorni_sadrzaj>
    <derivirana_varijabla naziv="DomainObject.Predmet.ProtuStrankaListFormatedWithAdressOIB_1">
      <item>Ivica Kiš, OIB 00710737167, Vukovarska Cesta 44, 31000 Osijek</item>
    </derivirana_varijabla>
  </DomainObject.Predmet.ProtuStrankaListFormatedWithAdressOIB>
  <DomainObject.Predmet.ProtuStrankaListNazivFormated>
    <izvorni_sadrzaj>
      <item>Ivica Kiš</item>
    </izvorni_sadrzaj>
    <derivirana_varijabla naziv="DomainObject.Predmet.ProtuStrankaListNazivFormated_1">
      <item>Ivica Kiš</item>
    </derivirana_varijabla>
  </DomainObject.Predmet.ProtuStrankaListNazivFormated>
  <DomainObject.Predmet.ProtuStrankaListNazivFormatedOIB>
    <izvorni_sadrzaj>
      <item>Ivica Kiš, OIB 00710737167</item>
    </izvorni_sadrzaj>
    <derivirana_varijabla naziv="DomainObject.Predmet.ProtuStrankaListNazivFormatedOIB_1">
      <item>Ivica Kiš, OIB 00710737167</item>
    </derivirana_varijabla>
  </DomainObject.Predmet.ProtuStrankaListNazivFormatedOIB>
  <DomainObject.Predmet.OstaliListFormated>
    <izvorni_sadrzaj>
      <item>Toni Begić</item>
      <item>Bruno Uranjek</item>
      <item>Ante Blažević</item>
      <item>Općinski sud u Osijeku</item>
    </izvorni_sadrzaj>
    <derivirana_varijabla naziv="DomainObject.Predmet.OstaliListFormated_1">
      <item>Toni Begić</item>
      <item>Bruno Uranjek</item>
      <item>Ante Blažević</item>
      <item>Općinski sud u Osijeku</item>
    </derivirana_varijabla>
  </DomainObject.Predmet.OstaliListFormated>
  <DomainObject.Predmet.OstaliListFormatedOIB>
    <izvorni_sadrzaj>
      <item>Toni Begić</item>
      <item>Bruno Uranjek</item>
      <item>Ante Blažević</item>
      <item>Općinski sud u Osijeku, OIB 38625793303</item>
    </izvorni_sadrzaj>
    <derivirana_varijabla naziv="DomainObject.Predmet.OstaliListFormatedOIB_1">
      <item>Toni Begić</item>
      <item>Bruno Uranjek</item>
      <item>Ante Blažević</item>
      <item>Općinski sud u Osijeku, OIB 38625793303</item>
    </derivirana_varijabla>
  </DomainObject.Predmet.OstaliListFormatedOIB>
  <DomainObject.Predmet.OstaliListFormatedWithAdress>
    <izvorni_sadrzaj>
      <item>Toni Begić, Prolaz Snježne Gospe 2, 31000 Osijek</item>
      <item>Bruno Uranjek, Prolaz Snježne Gospe 2, 31000 Osijek</item>
      <item>Ante Blažević, Prolaz Snježne Gospe 2, 31000 Osijek</item>
      <item>Općinski sud u Osijeku, Europska avenija 7, 31000 Osijek</item>
    </izvorni_sadrzaj>
    <derivirana_varijabla naziv="DomainObject.Predmet.OstaliListFormatedWithAdress_1">
      <item>Toni Begić, Prolaz Snježne Gospe 2, 31000 Osijek</item>
      <item>Bruno Uranjek, Prolaz Snježne Gospe 2, 31000 Osijek</item>
      <item>Ante Blažević, Prolaz Snježne Gospe 2, 31000 Osijek</item>
      <item>Općinski sud u Osijeku, Europska avenija 7, 31000 Osijek</item>
    </derivirana_varijabla>
  </DomainObject.Predmet.OstaliListFormatedWithAdress>
  <DomainObject.Predmet.OstaliListFormatedWithAdressOIB>
    <izvorni_sadrzaj>
      <item>Toni Begić, Prolaz Snježne Gospe 2, 31000 Osijek</item>
      <item>Bruno Uranjek, Prolaz Snježne Gospe 2, 31000 Osijek</item>
      <item>Ante Blažević, Prolaz Snježne Gospe 2, 31000 Osijek</item>
      <item>Općinski sud u Osijeku, OIB 38625793303, Europska avenija 7, 31000 Osijek</item>
    </izvorni_sadrzaj>
    <derivirana_varijabla naziv="DomainObject.Predmet.OstaliListFormatedWithAdressOIB_1">
      <item>Toni Begić, Prolaz Snježne Gospe 2, 31000 Osijek</item>
      <item>Bruno Uranjek, Prolaz Snježne Gospe 2, 31000 Osijek</item>
      <item>Ante Blažević, Prolaz Snježne Gospe 2, 31000 Osijek</item>
      <item>Općinski sud u Osijeku, OIB 38625793303, Europska avenija 7, 31000 Osijek</item>
    </derivirana_varijabla>
  </DomainObject.Predmet.OstaliListFormatedWithAdressOIB>
  <DomainObject.Predmet.OstaliListNazivFormated>
    <izvorni_sadrzaj>
      <item>Toni Begić</item>
      <item>Bruno Uranjek</item>
      <item>Ante Blažević</item>
      <item>Općinski sud u Osijeku</item>
    </izvorni_sadrzaj>
    <derivirana_varijabla naziv="DomainObject.Predmet.OstaliListNazivFormated_1">
      <item>Toni Begić</item>
      <item>Bruno Uranjek</item>
      <item>Ante Blažević</item>
      <item>Općinski sud u Osijeku</item>
    </derivirana_varijabla>
  </DomainObject.Predmet.OstaliListNazivFormated>
  <DomainObject.Predmet.OstaliListNazivFormatedOIB>
    <izvorni_sadrzaj>
      <item>Toni Begić</item>
      <item>Bruno Uranjek</item>
      <item>Ante Blažević</item>
      <item>Općinski sud u Osijeku, OIB 38625793303</item>
    </izvorni_sadrzaj>
    <derivirana_varijabla naziv="DomainObject.Predmet.OstaliListNazivFormatedOIB_1">
      <item>Toni Begić</item>
      <item>Bruno Uranjek</item>
      <item>Ante Blažević</item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17, 13</izvorni_sadrzaj>
    <derivirana_varijabla naziv="DomainObject.Predmet.ClanakZakona_1">17, 13</derivirana_varijabla>
  </DomainObject.Predmet.ClanakZakona>
  <DomainObject.Predmet.ClanakZakonaFull>
    <izvorni_sadrzaj>članka 17., članka 13.</izvorni_sadrzaj>
    <derivirana_varijabla naziv="DomainObject.Predmet.ClanakZakonaFull_1">članka 17., članka 13.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>Pp-189/2026-7</izvorni_sadrzaj>
    <derivirana_varijabla naziv="DomainObject.PoslovniBrojDokumenta_1">Pp-189/2026-7</derivirana_varijabla>
  </DomainObject.PoslovniBrojDokumenta>
  <DomainObject.Predmet.StrankaIDrugi>
    <izvorni_sadrzaj>II. policijska postaja Osijek</izvorni_sadrzaj>
    <derivirana_varijabla naziv="DomainObject.Predmet.StrankaIDrugi_1">II. policijska postaja Osijek</derivirana_varijabla>
  </DomainObject.Predmet.StrankaIDrugi>
  <DomainObject.Predmet.ProtustrankaIDrugi>
    <izvorni_sadrzaj>Ivica Kiš</izvorni_sadrzaj>
    <derivirana_varijabla naziv="DomainObject.Predmet.ProtustrankaIDrugi_1">Ivica Kiš</derivirana_varijabla>
  </DomainObject.Predmet.ProtustrankaIDrugi>
  <DomainObject.Predmet.StrankaIDrugiAdressOIB>
    <izvorni_sadrzaj>II. policijska postaja Osijek, Prolaz Snježne Gospe 2, 31000 Osijek</izvorni_sadrzaj>
    <derivirana_varijabla naziv="DomainObject.Predmet.StrankaIDrugiAdressOIB_1">II. policijska postaja Osijek, Prolaz Snježne Gospe 2, 31000 Osijek</derivirana_varijabla>
  </DomainObject.Predmet.StrankaIDrugiAdressOIB>
  <DomainObject.Predmet.ProtustrankaIDrugiAdressOIB>
    <izvorni_sadrzaj>Ivica Kiš, OIB 00710737167, Vukovarska Cesta 44, 31000 Osijek</izvorni_sadrzaj>
    <derivirana_varijabla naziv="DomainObject.Predmet.ProtustrankaIDrugiAdressOIB_1">Ivica Kiš, OIB 00710737167, Vukovarska Cesta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Kiš</item>
      <item>II. policijska postaja Osijek</item>
      <item>Toni Begić</item>
      <item>Bruno Uranjek</item>
      <item>Ante Blažević</item>
      <item>Općinski sud u Osijeku</item>
    </izvorni_sadrzaj>
    <derivirana_varijabla naziv="DomainObject.Predmet.SudioniciListNaziv_1">
      <item>Ivica Kiš</item>
      <item>II. policijska postaja Osijek</item>
      <item>Toni Begić</item>
      <item>Bruno Uranjek</item>
      <item>Ante Blažević</item>
      <item>Općinski sud u Osijeku</item>
    </derivirana_varijabla>
  </DomainObject.Predmet.SudioniciListNaziv>
  <DomainObject.Predmet.SudioniciListAdressOIB>
    <izvorni_sadrzaj>
      <item>Ivica Kiš, OIB 00710737167, Vukovarska Cesta 44,31000 Osijek</item>
      <item>II. policijska postaja Osijek, Prolaz Snježne Gospe 2,31000 Osijek</item>
      <item>Toni Begić, Prolaz Snježne Gospe 2,31000 Osijek</item>
      <item>Bruno Uranjek, Prolaz Snježne Gospe 2,31000 Osijek</item>
      <item>Ante Blažević, Prolaz Snježne Gospe 2,31000 Osijek</item>
      <item>Općinski sud u Osijeku, OIB 38625793303, Europska avenija 7,31000 Osijek</item>
    </izvorni_sadrzaj>
    <derivirana_varijabla naziv="DomainObject.Predmet.SudioniciListAdressOIB_1">
      <item>Ivica Kiš, OIB 00710737167, Vukovarska Cesta 44,31000 Osijek</item>
      <item>II. policijska postaja Osijek, Prolaz Snježne Gospe 2,31000 Osijek</item>
      <item>Toni Begić, Prolaz Snježne Gospe 2,31000 Osijek</item>
      <item>Bruno Uranjek, Prolaz Snježne Gospe 2,31000 Osijek</item>
      <item>Ante Blažević, Prolaz Snježne Gospe 2,31000 Osijek</item>
      <item>Općinski sud u Osijeku, OIB 38625793303, Europska avenija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00710737167</item>
      <item>, OIB null</item>
      <item>, OIB null</item>
      <item>, OIB null</item>
      <item>, OIB null</item>
      <item>, OIB 38625793303</item>
    </izvorni_sadrzaj>
    <derivirana_varijabla naziv="DomainObject.Predmet.SudioniciListNazivOIB_1">
      <item>, OIB 00710737167</item>
      <item>, OIB null</item>
      <item>, OIB null</item>
      <item>, OIB null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2026.</izvorni_sadrzaj>
    <derivirana_varijabla naziv="DomainObject.PredzadnjaOdlukaIzPredmeta.DatumDonosenjaOdluke_1">19. ožujka 2026.</derivirana_varijabla>
  </DomainObject.PredzadnjaOdlukaIzPredmeta.DatumDonosenjaOdluke>
  <DomainObject.PredzadnjaOdlukaIzPredmeta.Oznaka>
    <izvorni_sadrzaj>Pp-189/2026-4</izvorni_sadrzaj>
    <derivirana_varijabla naziv="DomainObject.PredzadnjaOdlukaIzPredmeta.Oznaka_1">Pp-189/2026-4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2026.</izvorni_sadrzaj>
    <derivirana_varijabla naziv="DomainObject.Predmet.DatumPocetkaProcesa_1">20.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Ivica Kiš, Vukovarska Cesta 44, 31000 Osijek, OIB: 00710737167, rođen-a 16.01.2005., mjesto rođenja Osijek (Osijek)</item>
    </izvorni_sadrzaj>
    <derivirana_varijabla naziv="DomainObject.Predmet.OkrivljenikAdresaMjestoRodjenjaList_1">
      <item>Ivica Kiš, Vukovarska Cesta 44, 31000 Osijek, OIB: 00710737167, rođen-a 16.01.2005., mjesto rođenja Osijek (Osijek)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211-07/26-5/894</izvorni_sadrzaj>
    <derivirana_varijabla naziv="DomainObject.PrviPodnesak.OznakaBrojPodnositelja_1">211-07/26-5/894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7</properties:Pages>
  <properties:Words>3022</properties:Words>
  <properties:Characters>15872</properties:Characters>
  <properties:Lines>330</properties:Lines>
  <properties:Paragraphs>61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2026-05-11T08:02:00Z</dcterms:created>
  <dc:creator>Dean</dc:creator>
  <cp:lastModifiedBy>Zita Španiel</cp:lastModifiedBy>
  <cp:lastPrinted>2026-03-02T09:42:00Z</cp:lastPrinted>
  <dcterms:modified xmlns:xsi="http://www.w3.org/2001/XMLSchema-instance" xsi:type="dcterms:W3CDTF">2026-05-11T09:01:00Z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Pp-189/2026-7 / Odluka - Presuda - osuđujuća (Pp-189-2026- Ivica Kiš -uvjjetna, trošak - čl. 17. i 13. JRM.docx)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